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FC783" w14:textId="77777777" w:rsidR="000E56ED" w:rsidRDefault="00000000">
      <w:pPr>
        <w:tabs>
          <w:tab w:val="center" w:pos="12995"/>
        </w:tabs>
        <w:spacing w:after="8"/>
        <w:ind w:left="-283"/>
      </w:pPr>
      <w:r>
        <w:rPr>
          <w:rFonts w:ascii="Times New Roman" w:eastAsia="Times New Roman" w:hAnsi="Times New Roman" w:cs="Times New Roman"/>
          <w:sz w:val="13"/>
        </w:rPr>
        <w:t>ỦY BAN NHÂN DÂN</w:t>
      </w:r>
      <w:r>
        <w:rPr>
          <w:rFonts w:ascii="Times New Roman" w:eastAsia="Times New Roman" w:hAnsi="Times New Roman" w:cs="Times New Roman"/>
          <w:sz w:val="13"/>
        </w:rPr>
        <w:tab/>
        <w:t>Phụ lục số 3B</w:t>
      </w:r>
    </w:p>
    <w:p w14:paraId="2DE5BB0B" w14:textId="77777777" w:rsidR="000E56ED" w:rsidRDefault="00000000">
      <w:pPr>
        <w:pStyle w:val="Heading1"/>
        <w:spacing w:after="5"/>
        <w:ind w:left="-487" w:right="0"/>
      </w:pPr>
      <w:r>
        <w:t>THÀNH PHỐ HỒ CHÍ MINH</w:t>
      </w:r>
    </w:p>
    <w:p w14:paraId="61454F4A" w14:textId="77777777" w:rsidR="000E56ED" w:rsidRDefault="00000000">
      <w:pPr>
        <w:spacing w:after="367"/>
        <w:ind w:left="-550"/>
      </w:pPr>
      <w:r>
        <w:rPr>
          <w:noProof/>
        </w:rPr>
        <mc:AlternateContent>
          <mc:Choice Requires="wpg">
            <w:drawing>
              <wp:anchor distT="0" distB="0" distL="114300" distR="114300" simplePos="0" relativeHeight="251658240" behindDoc="0" locked="0" layoutInCell="1" allowOverlap="1" wp14:anchorId="1A071EE0" wp14:editId="1E383831">
                <wp:simplePos x="0" y="0"/>
                <wp:positionH relativeFrom="page">
                  <wp:posOffset>781329</wp:posOffset>
                </wp:positionH>
                <wp:positionV relativeFrom="page">
                  <wp:posOffset>569087</wp:posOffset>
                </wp:positionV>
                <wp:extent cx="618846" cy="3048"/>
                <wp:effectExtent l="0" t="0" r="0" b="0"/>
                <wp:wrapTopAndBottom/>
                <wp:docPr id="12184" name="Group 12184"/>
                <wp:cNvGraphicFramePr/>
                <a:graphic xmlns:a="http://schemas.openxmlformats.org/drawingml/2006/main">
                  <a:graphicData uri="http://schemas.microsoft.com/office/word/2010/wordprocessingGroup">
                    <wpg:wgp>
                      <wpg:cNvGrpSpPr/>
                      <wpg:grpSpPr>
                        <a:xfrm>
                          <a:off x="0" y="0"/>
                          <a:ext cx="618846" cy="3048"/>
                          <a:chOff x="0" y="0"/>
                          <a:chExt cx="618846" cy="3048"/>
                        </a:xfrm>
                      </wpg:grpSpPr>
                      <wps:wsp>
                        <wps:cNvPr id="153" name="Shape 153"/>
                        <wps:cNvSpPr/>
                        <wps:spPr>
                          <a:xfrm>
                            <a:off x="0" y="0"/>
                            <a:ext cx="618846" cy="0"/>
                          </a:xfrm>
                          <a:custGeom>
                            <a:avLst/>
                            <a:gdLst/>
                            <a:ahLst/>
                            <a:cxnLst/>
                            <a:rect l="0" t="0" r="0" b="0"/>
                            <a:pathLst>
                              <a:path w="618846">
                                <a:moveTo>
                                  <a:pt x="0" y="0"/>
                                </a:moveTo>
                                <a:lnTo>
                                  <a:pt x="618846" y="0"/>
                                </a:lnTo>
                              </a:path>
                            </a:pathLst>
                          </a:custGeom>
                          <a:ln w="3048"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184" style="width:48.728pt;height:0.24pt;position:absolute;mso-position-horizontal-relative:page;mso-position-horizontal:absolute;margin-left:61.522pt;mso-position-vertical-relative:page;margin-top:44.81pt;" coordsize="6188,30">
                <v:shape id="Shape 153" style="position:absolute;width:6188;height:0;left:0;top:0;" coordsize="618846,0" path="m0,0l618846,0">
                  <v:stroke weight="0.24pt" endcap="flat" joinstyle="miter" miterlimit="10" on="true" color="#000000"/>
                  <v:fill on="false" color="#000000" opacity="0"/>
                </v:shape>
                <w10:wrap type="topAndBottom"/>
              </v:group>
            </w:pict>
          </mc:Fallback>
        </mc:AlternateContent>
      </w:r>
      <w:r>
        <w:rPr>
          <w:rFonts w:ascii="Times New Roman" w:eastAsia="Times New Roman" w:hAnsi="Times New Roman" w:cs="Times New Roman"/>
          <w:b/>
          <w:sz w:val="13"/>
        </w:rPr>
        <w:t>SỞ GIÁO DỤC VÀ ĐÀO TẠO</w:t>
      </w:r>
    </w:p>
    <w:p w14:paraId="3AFFAFDC" w14:textId="77777777" w:rsidR="000E56ED" w:rsidRDefault="00000000">
      <w:pPr>
        <w:spacing w:after="156" w:line="253" w:lineRule="auto"/>
        <w:ind w:left="4379" w:right="4624"/>
        <w:jc w:val="center"/>
      </w:pPr>
      <w:r>
        <w:rPr>
          <w:rFonts w:ascii="Times New Roman" w:eastAsia="Times New Roman" w:hAnsi="Times New Roman" w:cs="Times New Roman"/>
          <w:b/>
          <w:sz w:val="17"/>
        </w:rPr>
        <w:t>HƯỚNG DẪN NỘI DUNG TỔ CHỨC CÁC DỊCH VỤ KHÁC ĐỐI VỚI GIÁO DỤC TIỂU HỌC</w:t>
      </w:r>
    </w:p>
    <w:p w14:paraId="7E0A6CED" w14:textId="77777777" w:rsidR="000E56ED" w:rsidRDefault="00000000">
      <w:pPr>
        <w:spacing w:after="14"/>
        <w:ind w:right="257"/>
        <w:jc w:val="center"/>
      </w:pPr>
      <w:r>
        <w:rPr>
          <w:rFonts w:ascii="Times New Roman" w:eastAsia="Times New Roman" w:hAnsi="Times New Roman" w:cs="Times New Roman"/>
          <w:i/>
          <w:sz w:val="13"/>
        </w:rPr>
        <w:t>(Đính kèm Công văn số          /SGDĐT-KHTC ngày    tháng    năm 2026 của Sở Giáo dục và Đào tạo)</w:t>
      </w:r>
    </w:p>
    <w:tbl>
      <w:tblPr>
        <w:tblStyle w:val="TableGrid"/>
        <w:tblW w:w="16048" w:type="dxa"/>
        <w:tblInd w:w="-1168" w:type="dxa"/>
        <w:tblCellMar>
          <w:top w:w="53" w:type="dxa"/>
          <w:left w:w="26" w:type="dxa"/>
          <w:bottom w:w="7" w:type="dxa"/>
          <w:right w:w="22" w:type="dxa"/>
        </w:tblCellMar>
        <w:tblLook w:val="04A0" w:firstRow="1" w:lastRow="0" w:firstColumn="1" w:lastColumn="0" w:noHBand="0" w:noVBand="1"/>
      </w:tblPr>
      <w:tblGrid>
        <w:gridCol w:w="491"/>
        <w:gridCol w:w="2506"/>
        <w:gridCol w:w="2245"/>
        <w:gridCol w:w="3497"/>
        <w:gridCol w:w="3519"/>
        <w:gridCol w:w="3790"/>
      </w:tblGrid>
      <w:tr w:rsidR="000E56ED" w14:paraId="2FCBC6C5" w14:textId="77777777">
        <w:trPr>
          <w:trHeight w:val="516"/>
        </w:trPr>
        <w:tc>
          <w:tcPr>
            <w:tcW w:w="491"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7101B06A" w14:textId="77777777" w:rsidR="000E56ED" w:rsidRDefault="00000000">
            <w:pPr>
              <w:spacing w:after="0"/>
              <w:ind w:left="92"/>
            </w:pPr>
            <w:r>
              <w:rPr>
                <w:rFonts w:ascii="Times New Roman" w:eastAsia="Times New Roman" w:hAnsi="Times New Roman" w:cs="Times New Roman"/>
                <w:b/>
                <w:sz w:val="13"/>
              </w:rPr>
              <w:t>STT</w:t>
            </w:r>
          </w:p>
        </w:tc>
        <w:tc>
          <w:tcPr>
            <w:tcW w:w="2506"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68D9B722" w14:textId="77777777" w:rsidR="000E56ED" w:rsidRDefault="00000000">
            <w:pPr>
              <w:spacing w:after="0"/>
              <w:jc w:val="center"/>
            </w:pPr>
            <w:r>
              <w:rPr>
                <w:rFonts w:ascii="Times New Roman" w:eastAsia="Times New Roman" w:hAnsi="Times New Roman" w:cs="Times New Roman"/>
                <w:b/>
                <w:sz w:val="13"/>
              </w:rPr>
              <w:t>DỊCH VỤ</w:t>
            </w:r>
          </w:p>
        </w:tc>
        <w:tc>
          <w:tcPr>
            <w:tcW w:w="2245" w:type="dxa"/>
            <w:tcBorders>
              <w:top w:val="single" w:sz="4" w:space="0" w:color="000000"/>
              <w:left w:val="single" w:sz="4" w:space="0" w:color="000000"/>
              <w:bottom w:val="single" w:sz="4" w:space="0" w:color="000000"/>
              <w:right w:val="single" w:sz="4" w:space="0" w:color="000000"/>
            </w:tcBorders>
            <w:shd w:val="clear" w:color="auto" w:fill="E7E6E6"/>
          </w:tcPr>
          <w:p w14:paraId="03539176" w14:textId="77777777" w:rsidR="000E56ED" w:rsidRDefault="00000000">
            <w:pPr>
              <w:spacing w:after="0"/>
              <w:ind w:left="134"/>
            </w:pPr>
            <w:r>
              <w:rPr>
                <w:rFonts w:ascii="Times New Roman" w:eastAsia="Times New Roman" w:hAnsi="Times New Roman" w:cs="Times New Roman"/>
                <w:b/>
                <w:sz w:val="13"/>
              </w:rPr>
              <w:t xml:space="preserve">MỤC ĐÍCH SỬ DỤNG KHOẢN </w:t>
            </w:r>
          </w:p>
          <w:p w14:paraId="380003E1" w14:textId="77777777" w:rsidR="000E56ED" w:rsidRDefault="00000000">
            <w:pPr>
              <w:spacing w:after="0"/>
              <w:jc w:val="center"/>
            </w:pPr>
            <w:r>
              <w:rPr>
                <w:rFonts w:ascii="Times New Roman" w:eastAsia="Times New Roman" w:hAnsi="Times New Roman" w:cs="Times New Roman"/>
                <w:b/>
                <w:sz w:val="13"/>
              </w:rPr>
              <w:t>THU</w:t>
            </w:r>
          </w:p>
        </w:tc>
        <w:tc>
          <w:tcPr>
            <w:tcW w:w="3497"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73A1A86D" w14:textId="77777777" w:rsidR="000E56ED" w:rsidRDefault="00000000">
            <w:pPr>
              <w:spacing w:after="0"/>
              <w:jc w:val="center"/>
            </w:pPr>
            <w:r>
              <w:rPr>
                <w:rFonts w:ascii="Times New Roman" w:eastAsia="Times New Roman" w:hAnsi="Times New Roman" w:cs="Times New Roman"/>
                <w:b/>
                <w:sz w:val="13"/>
              </w:rPr>
              <w:t>HƯỚNG DẪN CHUYÊN MÔN</w:t>
            </w:r>
          </w:p>
        </w:tc>
        <w:tc>
          <w:tcPr>
            <w:tcW w:w="3519" w:type="dxa"/>
            <w:tcBorders>
              <w:top w:val="single" w:sz="4" w:space="0" w:color="000000"/>
              <w:left w:val="single" w:sz="4" w:space="0" w:color="000000"/>
              <w:bottom w:val="single" w:sz="4" w:space="0" w:color="000000"/>
              <w:right w:val="single" w:sz="4" w:space="0" w:color="000000"/>
            </w:tcBorders>
            <w:shd w:val="clear" w:color="auto" w:fill="E7E6E6"/>
          </w:tcPr>
          <w:p w14:paraId="1BC75EB4" w14:textId="77777777" w:rsidR="000E56ED" w:rsidRDefault="00000000">
            <w:pPr>
              <w:spacing w:after="0"/>
              <w:ind w:right="3"/>
              <w:jc w:val="center"/>
            </w:pPr>
            <w:r>
              <w:rPr>
                <w:rFonts w:ascii="Times New Roman" w:eastAsia="Times New Roman" w:hAnsi="Times New Roman" w:cs="Times New Roman"/>
                <w:b/>
                <w:sz w:val="13"/>
              </w:rPr>
              <w:t>VĂN BẢN PHÁP LÝ (NẾU CÓ)/</w:t>
            </w:r>
          </w:p>
          <w:p w14:paraId="4A88D1AB" w14:textId="77777777" w:rsidR="000E56ED" w:rsidRDefault="00000000">
            <w:pPr>
              <w:spacing w:after="0"/>
              <w:ind w:left="89"/>
            </w:pPr>
            <w:r>
              <w:rPr>
                <w:rFonts w:ascii="Times New Roman" w:eastAsia="Times New Roman" w:hAnsi="Times New Roman" w:cs="Times New Roman"/>
                <w:b/>
                <w:sz w:val="13"/>
              </w:rPr>
              <w:t xml:space="preserve">VĂN BẢN HƯỚNG DẪN CỦA BỘ, SỞ ĐÃ ĐƯỢC BAN </w:t>
            </w:r>
          </w:p>
          <w:p w14:paraId="7DE06263" w14:textId="77777777" w:rsidR="000E56ED" w:rsidRDefault="00000000">
            <w:pPr>
              <w:spacing w:after="0"/>
              <w:ind w:right="2"/>
              <w:jc w:val="center"/>
            </w:pPr>
            <w:r>
              <w:rPr>
                <w:rFonts w:ascii="Times New Roman" w:eastAsia="Times New Roman" w:hAnsi="Times New Roman" w:cs="Times New Roman"/>
                <w:b/>
                <w:sz w:val="13"/>
              </w:rPr>
              <w:t>HÀNH</w:t>
            </w:r>
          </w:p>
        </w:tc>
        <w:tc>
          <w:tcPr>
            <w:tcW w:w="3790"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42B64EE" w14:textId="77777777" w:rsidR="000E56ED" w:rsidRDefault="00000000">
            <w:pPr>
              <w:spacing w:after="0"/>
              <w:jc w:val="center"/>
            </w:pPr>
            <w:r>
              <w:rPr>
                <w:rFonts w:ascii="Times New Roman" w:eastAsia="Times New Roman" w:hAnsi="Times New Roman" w:cs="Times New Roman"/>
                <w:b/>
                <w:sz w:val="13"/>
              </w:rPr>
              <w:t>GHI CHÚ</w:t>
            </w:r>
          </w:p>
        </w:tc>
      </w:tr>
      <w:tr w:rsidR="000E56ED" w14:paraId="65DA4DA8" w14:textId="77777777">
        <w:trPr>
          <w:trHeight w:val="355"/>
        </w:trPr>
        <w:tc>
          <w:tcPr>
            <w:tcW w:w="491" w:type="dxa"/>
            <w:tcBorders>
              <w:top w:val="single" w:sz="4" w:space="0" w:color="000000"/>
              <w:left w:val="single" w:sz="4" w:space="0" w:color="000000"/>
              <w:bottom w:val="single" w:sz="4" w:space="0" w:color="000000"/>
              <w:right w:val="single" w:sz="4" w:space="0" w:color="000000"/>
            </w:tcBorders>
          </w:tcPr>
          <w:p w14:paraId="379531E8" w14:textId="77777777" w:rsidR="000E56ED" w:rsidRDefault="00000000">
            <w:pPr>
              <w:spacing w:after="0"/>
              <w:ind w:right="4"/>
              <w:jc w:val="center"/>
            </w:pPr>
            <w:r>
              <w:rPr>
                <w:rFonts w:ascii="Times New Roman" w:eastAsia="Times New Roman" w:hAnsi="Times New Roman" w:cs="Times New Roman"/>
                <w:b/>
                <w:sz w:val="13"/>
              </w:rPr>
              <w:t>I</w:t>
            </w:r>
          </w:p>
        </w:tc>
        <w:tc>
          <w:tcPr>
            <w:tcW w:w="15557" w:type="dxa"/>
            <w:gridSpan w:val="5"/>
            <w:tcBorders>
              <w:top w:val="single" w:sz="4" w:space="0" w:color="000000"/>
              <w:left w:val="single" w:sz="4" w:space="0" w:color="000000"/>
              <w:bottom w:val="single" w:sz="4" w:space="0" w:color="000000"/>
              <w:right w:val="single" w:sz="4" w:space="0" w:color="000000"/>
            </w:tcBorders>
            <w:vAlign w:val="center"/>
          </w:tcPr>
          <w:p w14:paraId="71A86FEA" w14:textId="77777777" w:rsidR="000E56ED" w:rsidRDefault="00000000">
            <w:pPr>
              <w:spacing w:after="0"/>
            </w:pPr>
            <w:r>
              <w:rPr>
                <w:rFonts w:ascii="Times New Roman" w:eastAsia="Times New Roman" w:hAnsi="Times New Roman" w:cs="Times New Roman"/>
                <w:b/>
                <w:sz w:val="13"/>
              </w:rPr>
              <w:t xml:space="preserve">DỊCH VỤ GIÁO DỤC TỔ CHỨC CHƯƠNG TRÌNH NHÀ TRƯỜNG </w:t>
            </w:r>
          </w:p>
        </w:tc>
      </w:tr>
      <w:tr w:rsidR="000E56ED" w14:paraId="1A732624" w14:textId="77777777">
        <w:trPr>
          <w:trHeight w:val="1820"/>
        </w:trPr>
        <w:tc>
          <w:tcPr>
            <w:tcW w:w="491" w:type="dxa"/>
            <w:tcBorders>
              <w:top w:val="single" w:sz="4" w:space="0" w:color="000000"/>
              <w:left w:val="single" w:sz="4" w:space="0" w:color="000000"/>
              <w:bottom w:val="single" w:sz="4" w:space="0" w:color="000000"/>
              <w:right w:val="single" w:sz="4" w:space="0" w:color="000000"/>
            </w:tcBorders>
            <w:vAlign w:val="center"/>
          </w:tcPr>
          <w:p w14:paraId="02E2045F" w14:textId="77777777" w:rsidR="000E56ED" w:rsidRDefault="00000000">
            <w:pPr>
              <w:spacing w:after="0"/>
              <w:ind w:left="11"/>
              <w:jc w:val="center"/>
            </w:pPr>
            <w:r>
              <w:rPr>
                <w:rFonts w:ascii="Times New Roman" w:eastAsia="Times New Roman" w:hAnsi="Times New Roman" w:cs="Times New Roman"/>
                <w:sz w:val="13"/>
              </w:rPr>
              <w:t>1</w:t>
            </w:r>
          </w:p>
        </w:tc>
        <w:tc>
          <w:tcPr>
            <w:tcW w:w="2506" w:type="dxa"/>
            <w:tcBorders>
              <w:top w:val="single" w:sz="4" w:space="0" w:color="000000"/>
              <w:left w:val="single" w:sz="4" w:space="0" w:color="000000"/>
              <w:bottom w:val="single" w:sz="4" w:space="0" w:color="000000"/>
              <w:right w:val="single" w:sz="4" w:space="0" w:color="000000"/>
            </w:tcBorders>
            <w:vAlign w:val="center"/>
          </w:tcPr>
          <w:p w14:paraId="33CE57ED" w14:textId="77777777" w:rsidR="000E56ED" w:rsidRDefault="00000000">
            <w:pPr>
              <w:spacing w:after="0"/>
              <w:ind w:right="23"/>
            </w:pPr>
            <w:r>
              <w:rPr>
                <w:rFonts w:ascii="Times New Roman" w:eastAsia="Times New Roman" w:hAnsi="Times New Roman" w:cs="Times New Roman"/>
                <w:sz w:val="13"/>
              </w:rPr>
              <w:t>Dịch vụ tổ chức lớp học năng khiếu, nghệ thuật, thể dục tự chọn, thể thao phối hợp, câu lạc bộ</w:t>
            </w:r>
          </w:p>
        </w:tc>
        <w:tc>
          <w:tcPr>
            <w:tcW w:w="2245" w:type="dxa"/>
            <w:tcBorders>
              <w:top w:val="single" w:sz="4" w:space="0" w:color="000000"/>
              <w:left w:val="single" w:sz="4" w:space="0" w:color="000000"/>
              <w:bottom w:val="single" w:sz="4" w:space="0" w:color="000000"/>
              <w:right w:val="single" w:sz="4" w:space="0" w:color="000000"/>
            </w:tcBorders>
            <w:vAlign w:val="center"/>
          </w:tcPr>
          <w:p w14:paraId="0E0FE769" w14:textId="77777777" w:rsidR="000E56ED" w:rsidRDefault="00000000">
            <w:pPr>
              <w:spacing w:after="0"/>
              <w:ind w:right="31"/>
            </w:pPr>
            <w:r>
              <w:rPr>
                <w:rFonts w:ascii="Times New Roman" w:eastAsia="Times New Roman" w:hAnsi="Times New Roman" w:cs="Times New Roman"/>
                <w:sz w:val="13"/>
              </w:rPr>
              <w:t>- Khoản thu để tổ chức các hoạt động rèn luyện năng khiếu, nghệ thuật, thể dục thể thao tự chọn theo hình thức sinh hoạt câu lạc bộ. Học sinh được quyền tham gia nhiều CLB tuỳ theo thời gian biểu phù hợp.</w:t>
            </w:r>
          </w:p>
        </w:tc>
        <w:tc>
          <w:tcPr>
            <w:tcW w:w="3497" w:type="dxa"/>
            <w:tcBorders>
              <w:top w:val="single" w:sz="4" w:space="0" w:color="000000"/>
              <w:left w:val="single" w:sz="4" w:space="0" w:color="000000"/>
              <w:bottom w:val="single" w:sz="4" w:space="0" w:color="000000"/>
              <w:right w:val="single" w:sz="4" w:space="0" w:color="000000"/>
            </w:tcBorders>
            <w:vAlign w:val="center"/>
          </w:tcPr>
          <w:p w14:paraId="132D5621" w14:textId="77777777" w:rsidR="000E56ED" w:rsidRDefault="00000000">
            <w:pPr>
              <w:spacing w:after="0"/>
            </w:pPr>
            <w:r>
              <w:rPr>
                <w:rFonts w:ascii="Times New Roman" w:eastAsia="Times New Roman" w:hAnsi="Times New Roman" w:cs="Times New Roman"/>
                <w:sz w:val="13"/>
              </w:rPr>
              <w:t>- Đối với  lớp năng khiếu, thể dục tự chọn, câu lạc bộ: + Thời lượng 1 tiết/tuần/câu lạc bộ, bảo đảm an toàn cho học sinh và đáp ứng nhu cầu, nguyện vọng của học sinh</w:t>
            </w:r>
          </w:p>
          <w:p w14:paraId="4D4DDF31" w14:textId="77777777" w:rsidR="000E56ED" w:rsidRDefault="00000000">
            <w:pPr>
              <w:spacing w:after="0"/>
            </w:pPr>
            <w:r>
              <w:rPr>
                <w:rFonts w:ascii="Times New Roman" w:eastAsia="Times New Roman" w:hAnsi="Times New Roman" w:cs="Times New Roman"/>
                <w:sz w:val="13"/>
              </w:rPr>
              <w:t>+ Thực hiện theo hướng dẫn chuyên môn đầu năm học của Sở Giáo dục và Đào tạo và theo Kế hoạch giáo dục của nhà trường xây dựng theo hướng dẫn tại công văn số 2345/BGDĐT-GDTH</w:t>
            </w:r>
          </w:p>
        </w:tc>
        <w:tc>
          <w:tcPr>
            <w:tcW w:w="3519" w:type="dxa"/>
            <w:tcBorders>
              <w:top w:val="single" w:sz="4" w:space="0" w:color="000000"/>
              <w:left w:val="single" w:sz="4" w:space="0" w:color="000000"/>
              <w:bottom w:val="single" w:sz="4" w:space="0" w:color="000000"/>
              <w:right w:val="single" w:sz="4" w:space="0" w:color="000000"/>
            </w:tcBorders>
          </w:tcPr>
          <w:p w14:paraId="3F784546" w14:textId="77777777" w:rsidR="000E56ED" w:rsidRDefault="00000000">
            <w:pPr>
              <w:numPr>
                <w:ilvl w:val="0"/>
                <w:numId w:val="1"/>
              </w:numPr>
              <w:spacing w:after="0"/>
            </w:pPr>
            <w:r>
              <w:rPr>
                <w:rFonts w:ascii="Times New Roman" w:eastAsia="Times New Roman" w:hAnsi="Times New Roman" w:cs="Times New Roman"/>
                <w:sz w:val="13"/>
              </w:rPr>
              <w:t>Quyết định 898/QĐ-BGDĐT ngày 28/3/2023 của Bộ Giáo dục và Đào tạo về ban hành tài liệu hướng dẫn xây dựng mô hình câu lạc bộ thể thao trong trường trung học cơ sở (bậc tiểu học, thpt vận dụng QĐ 898);</w:t>
            </w:r>
          </w:p>
          <w:p w14:paraId="04066C8B" w14:textId="77777777" w:rsidR="000E56ED" w:rsidRDefault="00000000">
            <w:pPr>
              <w:numPr>
                <w:ilvl w:val="0"/>
                <w:numId w:val="1"/>
              </w:numPr>
              <w:spacing w:after="0"/>
            </w:pPr>
            <w:r>
              <w:rPr>
                <w:rFonts w:ascii="Times New Roman" w:eastAsia="Times New Roman" w:hAnsi="Times New Roman" w:cs="Times New Roman"/>
                <w:sz w:val="13"/>
              </w:rPr>
              <w:t>Công văn số 5069/BGDĐT-GDPT ngày 04/8/2026 của Bộ Giáo dục và Đào tạo tăng cường tổ chức phong trào rèn luyện thể chất và thực hành nghệ thuật trong các cơ sở giáo dục phổ thông từ năm học 2026 - 2027;</w:t>
            </w:r>
          </w:p>
          <w:p w14:paraId="057EC95F" w14:textId="77777777" w:rsidR="000E56ED" w:rsidRDefault="00000000">
            <w:pPr>
              <w:numPr>
                <w:ilvl w:val="0"/>
                <w:numId w:val="1"/>
              </w:numPr>
              <w:spacing w:after="0"/>
            </w:pPr>
            <w:r>
              <w:rPr>
                <w:rFonts w:ascii="Times New Roman" w:eastAsia="Times New Roman" w:hAnsi="Times New Roman" w:cs="Times New Roman"/>
                <w:sz w:val="13"/>
              </w:rPr>
              <w:t xml:space="preserve">Thực hiện theo hướng dẫn chuyên môn đầu năm học của Sở </w:t>
            </w:r>
          </w:p>
          <w:p w14:paraId="6BFFEFD1" w14:textId="77777777" w:rsidR="000E56ED" w:rsidRDefault="00000000">
            <w:pPr>
              <w:spacing w:after="0"/>
            </w:pPr>
            <w:r>
              <w:rPr>
                <w:rFonts w:ascii="Times New Roman" w:eastAsia="Times New Roman" w:hAnsi="Times New Roman" w:cs="Times New Roman"/>
                <w:sz w:val="13"/>
              </w:rPr>
              <w:t>Giáo dục và Đào tạo</w:t>
            </w:r>
          </w:p>
        </w:tc>
        <w:tc>
          <w:tcPr>
            <w:tcW w:w="3790" w:type="dxa"/>
            <w:tcBorders>
              <w:top w:val="single" w:sz="4" w:space="0" w:color="000000"/>
              <w:left w:val="single" w:sz="4" w:space="0" w:color="000000"/>
              <w:bottom w:val="single" w:sz="4" w:space="0" w:color="000000"/>
              <w:right w:val="single" w:sz="4" w:space="0" w:color="000000"/>
            </w:tcBorders>
            <w:vAlign w:val="center"/>
          </w:tcPr>
          <w:p w14:paraId="54A00881" w14:textId="77777777" w:rsidR="000E56ED" w:rsidRDefault="00000000">
            <w:pPr>
              <w:spacing w:after="0"/>
              <w:ind w:right="156"/>
            </w:pPr>
            <w:r>
              <w:rPr>
                <w:rFonts w:ascii="Times New Roman" w:eastAsia="Times New Roman" w:hAnsi="Times New Roman" w:cs="Times New Roman"/>
                <w:sz w:val="13"/>
              </w:rPr>
              <w:t xml:space="preserve">Thực hiện trên tinh thần tự nguyện, không bắt buộc, có thể tổ chức sau giờ học và trước khi học sinh được cha mẹ đón về. Linh hoạt sắp xếp Thời khoá biểu theo kế hoạch nhà trường </w:t>
            </w:r>
          </w:p>
        </w:tc>
      </w:tr>
      <w:tr w:rsidR="000E56ED" w14:paraId="1DFFBC55" w14:textId="77777777">
        <w:trPr>
          <w:trHeight w:val="250"/>
        </w:trPr>
        <w:tc>
          <w:tcPr>
            <w:tcW w:w="491" w:type="dxa"/>
            <w:tcBorders>
              <w:top w:val="single" w:sz="4" w:space="0" w:color="000000"/>
              <w:left w:val="single" w:sz="4" w:space="0" w:color="000000"/>
              <w:bottom w:val="single" w:sz="4" w:space="0" w:color="000000"/>
              <w:right w:val="single" w:sz="4" w:space="0" w:color="000000"/>
            </w:tcBorders>
          </w:tcPr>
          <w:p w14:paraId="4E8AEE6C" w14:textId="77777777" w:rsidR="000E56ED" w:rsidRDefault="00000000">
            <w:pPr>
              <w:spacing w:after="0"/>
              <w:ind w:right="4"/>
              <w:jc w:val="center"/>
            </w:pPr>
            <w:r>
              <w:rPr>
                <w:rFonts w:ascii="Times New Roman" w:eastAsia="Times New Roman" w:hAnsi="Times New Roman" w:cs="Times New Roman"/>
                <w:sz w:val="13"/>
              </w:rPr>
              <w:t>2</w:t>
            </w:r>
          </w:p>
        </w:tc>
        <w:tc>
          <w:tcPr>
            <w:tcW w:w="2506" w:type="dxa"/>
            <w:tcBorders>
              <w:top w:val="single" w:sz="4" w:space="0" w:color="000000"/>
              <w:left w:val="single" w:sz="4" w:space="0" w:color="000000"/>
              <w:bottom w:val="single" w:sz="4" w:space="0" w:color="000000"/>
              <w:right w:val="single" w:sz="4" w:space="0" w:color="000000"/>
            </w:tcBorders>
          </w:tcPr>
          <w:p w14:paraId="42E979AE" w14:textId="77777777" w:rsidR="000E56ED" w:rsidRDefault="00000000">
            <w:pPr>
              <w:spacing w:after="0"/>
            </w:pPr>
            <w:r>
              <w:rPr>
                <w:rFonts w:ascii="Times New Roman" w:eastAsia="Times New Roman" w:hAnsi="Times New Roman" w:cs="Times New Roman"/>
                <w:sz w:val="13"/>
              </w:rPr>
              <w:t>Dịch vụ tổ chức dạy tin học</w:t>
            </w:r>
          </w:p>
        </w:tc>
        <w:tc>
          <w:tcPr>
            <w:tcW w:w="2245" w:type="dxa"/>
            <w:tcBorders>
              <w:top w:val="single" w:sz="4" w:space="0" w:color="000000"/>
              <w:left w:val="single" w:sz="4" w:space="0" w:color="000000"/>
              <w:bottom w:val="single" w:sz="4" w:space="0" w:color="000000"/>
              <w:right w:val="single" w:sz="4" w:space="0" w:color="000000"/>
            </w:tcBorders>
          </w:tcPr>
          <w:p w14:paraId="11EDD6E4" w14:textId="77777777" w:rsidR="000E56ED" w:rsidRDefault="000E56ED"/>
        </w:tc>
        <w:tc>
          <w:tcPr>
            <w:tcW w:w="3497" w:type="dxa"/>
            <w:tcBorders>
              <w:top w:val="single" w:sz="4" w:space="0" w:color="000000"/>
              <w:left w:val="single" w:sz="4" w:space="0" w:color="000000"/>
              <w:bottom w:val="single" w:sz="4" w:space="0" w:color="000000"/>
              <w:right w:val="single" w:sz="4" w:space="0" w:color="000000"/>
            </w:tcBorders>
          </w:tcPr>
          <w:p w14:paraId="6C5991A9" w14:textId="77777777" w:rsidR="000E56ED" w:rsidRDefault="000E56ED"/>
        </w:tc>
        <w:tc>
          <w:tcPr>
            <w:tcW w:w="3519" w:type="dxa"/>
            <w:tcBorders>
              <w:top w:val="single" w:sz="4" w:space="0" w:color="000000"/>
              <w:left w:val="single" w:sz="4" w:space="0" w:color="000000"/>
              <w:bottom w:val="single" w:sz="4" w:space="0" w:color="000000"/>
              <w:right w:val="single" w:sz="4" w:space="0" w:color="000000"/>
            </w:tcBorders>
          </w:tcPr>
          <w:p w14:paraId="4336005F" w14:textId="77777777" w:rsidR="000E56ED" w:rsidRDefault="000E56ED"/>
        </w:tc>
        <w:tc>
          <w:tcPr>
            <w:tcW w:w="3790" w:type="dxa"/>
            <w:tcBorders>
              <w:top w:val="single" w:sz="4" w:space="0" w:color="000000"/>
              <w:left w:val="single" w:sz="4" w:space="0" w:color="000000"/>
              <w:bottom w:val="single" w:sz="4" w:space="0" w:color="000000"/>
              <w:right w:val="single" w:sz="4" w:space="0" w:color="000000"/>
            </w:tcBorders>
          </w:tcPr>
          <w:p w14:paraId="09B91FA5" w14:textId="77777777" w:rsidR="000E56ED" w:rsidRDefault="000E56ED"/>
        </w:tc>
      </w:tr>
      <w:tr w:rsidR="000E56ED" w14:paraId="2E9711F5" w14:textId="77777777">
        <w:trPr>
          <w:trHeight w:val="893"/>
        </w:trPr>
        <w:tc>
          <w:tcPr>
            <w:tcW w:w="491" w:type="dxa"/>
            <w:tcBorders>
              <w:top w:val="single" w:sz="4" w:space="0" w:color="000000"/>
              <w:left w:val="single" w:sz="4" w:space="0" w:color="000000"/>
              <w:bottom w:val="single" w:sz="4" w:space="0" w:color="000000"/>
              <w:right w:val="single" w:sz="4" w:space="0" w:color="000000"/>
            </w:tcBorders>
            <w:vAlign w:val="center"/>
          </w:tcPr>
          <w:p w14:paraId="76E8D5FA" w14:textId="77777777" w:rsidR="000E56ED" w:rsidRDefault="00000000">
            <w:pPr>
              <w:spacing w:after="0"/>
              <w:ind w:right="4"/>
              <w:jc w:val="center"/>
            </w:pPr>
            <w:r>
              <w:rPr>
                <w:rFonts w:ascii="Times New Roman" w:eastAsia="Times New Roman" w:hAnsi="Times New Roman" w:cs="Times New Roman"/>
                <w:sz w:val="13"/>
              </w:rPr>
              <w:t>2.1</w:t>
            </w:r>
          </w:p>
        </w:tc>
        <w:tc>
          <w:tcPr>
            <w:tcW w:w="2506" w:type="dxa"/>
            <w:tcBorders>
              <w:top w:val="single" w:sz="4" w:space="0" w:color="000000"/>
              <w:left w:val="single" w:sz="4" w:space="0" w:color="000000"/>
              <w:bottom w:val="single" w:sz="4" w:space="0" w:color="000000"/>
              <w:right w:val="single" w:sz="4" w:space="0" w:color="000000"/>
            </w:tcBorders>
            <w:vAlign w:val="center"/>
          </w:tcPr>
          <w:p w14:paraId="5D65D480" w14:textId="77777777" w:rsidR="000E56ED" w:rsidRDefault="00000000">
            <w:pPr>
              <w:spacing w:after="0"/>
            </w:pPr>
            <w:r>
              <w:rPr>
                <w:rFonts w:ascii="Times New Roman" w:eastAsia="Times New Roman" w:hAnsi="Times New Roman" w:cs="Times New Roman"/>
                <w:sz w:val="13"/>
              </w:rPr>
              <w:t>Dịch vụ tổ chức dạy các lớp tin học tự chọn</w:t>
            </w:r>
          </w:p>
        </w:tc>
        <w:tc>
          <w:tcPr>
            <w:tcW w:w="2245" w:type="dxa"/>
            <w:tcBorders>
              <w:top w:val="single" w:sz="4" w:space="0" w:color="000000"/>
              <w:left w:val="single" w:sz="4" w:space="0" w:color="000000"/>
              <w:bottom w:val="single" w:sz="4" w:space="0" w:color="000000"/>
              <w:right w:val="single" w:sz="4" w:space="0" w:color="000000"/>
            </w:tcBorders>
            <w:vAlign w:val="center"/>
          </w:tcPr>
          <w:p w14:paraId="269615EF" w14:textId="77777777" w:rsidR="000E56ED" w:rsidRDefault="00000000">
            <w:pPr>
              <w:spacing w:after="0"/>
              <w:ind w:right="21"/>
            </w:pPr>
            <w:r>
              <w:rPr>
                <w:rFonts w:ascii="Times New Roman" w:eastAsia="Times New Roman" w:hAnsi="Times New Roman" w:cs="Times New Roman"/>
                <w:sz w:val="13"/>
              </w:rPr>
              <w:t>Khoản thu để tổ chức hoạt động dạy học Tin học tự chọn ở lớp 1, 2 chương trình GDPT 2018</w:t>
            </w:r>
          </w:p>
        </w:tc>
        <w:tc>
          <w:tcPr>
            <w:tcW w:w="3497" w:type="dxa"/>
            <w:tcBorders>
              <w:top w:val="single" w:sz="4" w:space="0" w:color="000000"/>
              <w:left w:val="single" w:sz="4" w:space="0" w:color="000000"/>
              <w:bottom w:val="single" w:sz="4" w:space="0" w:color="000000"/>
              <w:right w:val="single" w:sz="4" w:space="0" w:color="000000"/>
            </w:tcBorders>
            <w:vAlign w:val="center"/>
          </w:tcPr>
          <w:p w14:paraId="66D426B9" w14:textId="77777777" w:rsidR="000E56ED" w:rsidRDefault="00000000">
            <w:pPr>
              <w:spacing w:after="0"/>
            </w:pPr>
            <w:r>
              <w:rPr>
                <w:rFonts w:ascii="Times New Roman" w:eastAsia="Times New Roman" w:hAnsi="Times New Roman" w:cs="Times New Roman"/>
                <w:sz w:val="13"/>
              </w:rPr>
              <w:t>Dạy và học tin học tự chọn với các tài liệu, học liệu, phần mềm được phép sử dụng, tối đa 2 tiết/tuần</w:t>
            </w:r>
          </w:p>
        </w:tc>
        <w:tc>
          <w:tcPr>
            <w:tcW w:w="3519" w:type="dxa"/>
            <w:tcBorders>
              <w:top w:val="single" w:sz="4" w:space="0" w:color="000000"/>
              <w:left w:val="single" w:sz="4" w:space="0" w:color="000000"/>
              <w:bottom w:val="single" w:sz="4" w:space="0" w:color="000000"/>
              <w:right w:val="single" w:sz="4" w:space="0" w:color="000000"/>
            </w:tcBorders>
            <w:vAlign w:val="center"/>
          </w:tcPr>
          <w:p w14:paraId="73DE6A2F" w14:textId="77777777" w:rsidR="000E56ED" w:rsidRDefault="00000000">
            <w:pPr>
              <w:spacing w:after="0"/>
            </w:pPr>
            <w:r>
              <w:rPr>
                <w:rFonts w:ascii="Times New Roman" w:eastAsia="Times New Roman" w:hAnsi="Times New Roman" w:cs="Times New Roman"/>
                <w:sz w:val="13"/>
              </w:rPr>
              <w:t>Quyết định số 762/QĐ-UBND ngày 08/3/2021 về Phê duyệt đề án "Nâng cao năng lực, kiến thức, kĩ năng ứng dụng tin học cho học sinh phổ thông TPHCM theo định hướng chuẩn Quốc tế giai đoạn 2021-2030"</w:t>
            </w:r>
          </w:p>
        </w:tc>
        <w:tc>
          <w:tcPr>
            <w:tcW w:w="3790" w:type="dxa"/>
            <w:tcBorders>
              <w:top w:val="single" w:sz="4" w:space="0" w:color="000000"/>
              <w:left w:val="single" w:sz="4" w:space="0" w:color="000000"/>
              <w:bottom w:val="single" w:sz="4" w:space="0" w:color="000000"/>
              <w:right w:val="single" w:sz="4" w:space="0" w:color="000000"/>
            </w:tcBorders>
            <w:vAlign w:val="center"/>
          </w:tcPr>
          <w:p w14:paraId="369C8B41" w14:textId="77777777" w:rsidR="000E56ED" w:rsidRDefault="00000000">
            <w:pPr>
              <w:spacing w:after="0"/>
            </w:pPr>
            <w:r>
              <w:rPr>
                <w:rFonts w:ascii="Times New Roman" w:eastAsia="Times New Roman" w:hAnsi="Times New Roman" w:cs="Times New Roman"/>
                <w:sz w:val="13"/>
              </w:rPr>
              <w:t>Đối với lớp 1, 2 thực hiện 1-2 tiết/tuần tuỳ theo điều kiện xếp thời khoá biểu, từ đó có mức thu phù hợp.</w:t>
            </w:r>
          </w:p>
        </w:tc>
      </w:tr>
      <w:tr w:rsidR="000E56ED" w14:paraId="58C5FEF2" w14:textId="77777777">
        <w:trPr>
          <w:trHeight w:val="1044"/>
        </w:trPr>
        <w:tc>
          <w:tcPr>
            <w:tcW w:w="491" w:type="dxa"/>
            <w:tcBorders>
              <w:top w:val="single" w:sz="4" w:space="0" w:color="000000"/>
              <w:left w:val="single" w:sz="4" w:space="0" w:color="000000"/>
              <w:bottom w:val="single" w:sz="4" w:space="0" w:color="000000"/>
              <w:right w:val="single" w:sz="4" w:space="0" w:color="000000"/>
            </w:tcBorders>
            <w:vAlign w:val="center"/>
          </w:tcPr>
          <w:p w14:paraId="7498B992" w14:textId="77777777" w:rsidR="000E56ED" w:rsidRDefault="00000000">
            <w:pPr>
              <w:spacing w:after="0"/>
              <w:ind w:right="4"/>
              <w:jc w:val="center"/>
            </w:pPr>
            <w:r>
              <w:rPr>
                <w:rFonts w:ascii="Times New Roman" w:eastAsia="Times New Roman" w:hAnsi="Times New Roman" w:cs="Times New Roman"/>
                <w:sz w:val="13"/>
              </w:rPr>
              <w:t>2.2</w:t>
            </w:r>
          </w:p>
        </w:tc>
        <w:tc>
          <w:tcPr>
            <w:tcW w:w="2506" w:type="dxa"/>
            <w:tcBorders>
              <w:top w:val="single" w:sz="4" w:space="0" w:color="000000"/>
              <w:left w:val="single" w:sz="4" w:space="0" w:color="000000"/>
              <w:bottom w:val="single" w:sz="4" w:space="0" w:color="000000"/>
              <w:right w:val="single" w:sz="4" w:space="0" w:color="000000"/>
            </w:tcBorders>
            <w:vAlign w:val="center"/>
          </w:tcPr>
          <w:p w14:paraId="22140084" w14:textId="77777777" w:rsidR="000E56ED" w:rsidRDefault="00000000">
            <w:pPr>
              <w:spacing w:after="0"/>
            </w:pPr>
            <w:r>
              <w:rPr>
                <w:rFonts w:ascii="Times New Roman" w:eastAsia="Times New Roman" w:hAnsi="Times New Roman" w:cs="Times New Roman"/>
                <w:sz w:val="13"/>
              </w:rPr>
              <w:t xml:space="preserve">Dịch vụ tổ chức các lớp học theo Đề án "Nâng cao năng lực, kiến thức, kỹ năng ứng dụng Tin học cho học sinh phổ thông Thành phố Hồ Chí Minh theo định hướng chuẩn quốc tế, giai đoạn 2021 - 2030" </w:t>
            </w:r>
          </w:p>
        </w:tc>
        <w:tc>
          <w:tcPr>
            <w:tcW w:w="2245" w:type="dxa"/>
            <w:tcBorders>
              <w:top w:val="single" w:sz="4" w:space="0" w:color="000000"/>
              <w:left w:val="single" w:sz="4" w:space="0" w:color="000000"/>
              <w:bottom w:val="single" w:sz="4" w:space="0" w:color="000000"/>
              <w:right w:val="single" w:sz="4" w:space="0" w:color="000000"/>
            </w:tcBorders>
            <w:vAlign w:val="center"/>
          </w:tcPr>
          <w:p w14:paraId="74647FC6" w14:textId="77777777" w:rsidR="000E56ED" w:rsidRDefault="00000000">
            <w:pPr>
              <w:spacing w:after="0"/>
            </w:pPr>
            <w:r>
              <w:rPr>
                <w:rFonts w:ascii="Times New Roman" w:eastAsia="Times New Roman" w:hAnsi="Times New Roman" w:cs="Times New Roman"/>
                <w:sz w:val="13"/>
              </w:rPr>
              <w:t>Khoản thu để tổ chức các lớp học thực hiện đề án theo Quyết định 762/QĐUBND, dạy tin học theo hướng chuẩn quốc tế</w:t>
            </w:r>
          </w:p>
        </w:tc>
        <w:tc>
          <w:tcPr>
            <w:tcW w:w="3497" w:type="dxa"/>
            <w:tcBorders>
              <w:top w:val="single" w:sz="4" w:space="0" w:color="000000"/>
              <w:left w:val="single" w:sz="4" w:space="0" w:color="000000"/>
              <w:bottom w:val="single" w:sz="4" w:space="0" w:color="000000"/>
              <w:right w:val="single" w:sz="4" w:space="0" w:color="000000"/>
            </w:tcBorders>
            <w:vAlign w:val="center"/>
          </w:tcPr>
          <w:p w14:paraId="4E86B522" w14:textId="77777777" w:rsidR="000E56ED" w:rsidRDefault="00000000">
            <w:pPr>
              <w:spacing w:after="0"/>
              <w:ind w:right="19"/>
            </w:pPr>
            <w:r>
              <w:rPr>
                <w:rFonts w:ascii="Times New Roman" w:eastAsia="Times New Roman" w:hAnsi="Times New Roman" w:cs="Times New Roman"/>
                <w:sz w:val="13"/>
              </w:rPr>
              <w:t xml:space="preserve">Đảm bảo mục tiêu chương trình giáo dục Việt Nam và cung cấp kiến thức để học sinh đạt chuẩn quốc tế. Có thể hợp tác với các công ty, đơn vị tổ chức đào tạo, thời lượng tối đa 2 tiết/tuần </w:t>
            </w:r>
          </w:p>
        </w:tc>
        <w:tc>
          <w:tcPr>
            <w:tcW w:w="3519" w:type="dxa"/>
            <w:tcBorders>
              <w:top w:val="single" w:sz="4" w:space="0" w:color="000000"/>
              <w:left w:val="single" w:sz="4" w:space="0" w:color="000000"/>
              <w:bottom w:val="single" w:sz="4" w:space="0" w:color="000000"/>
              <w:right w:val="single" w:sz="4" w:space="0" w:color="000000"/>
            </w:tcBorders>
            <w:vAlign w:val="center"/>
          </w:tcPr>
          <w:p w14:paraId="20DFA9E7" w14:textId="77777777" w:rsidR="000E56ED" w:rsidRDefault="00000000">
            <w:pPr>
              <w:spacing w:after="0"/>
              <w:ind w:right="4"/>
            </w:pPr>
            <w:r>
              <w:rPr>
                <w:rFonts w:ascii="Times New Roman" w:eastAsia="Times New Roman" w:hAnsi="Times New Roman" w:cs="Times New Roman"/>
                <w:sz w:val="13"/>
              </w:rPr>
              <w:t>Quyết định 762/QĐ-UBND năm 2021 phê duyệt Đề án “Nâng cao năng lực, kiến thức, kỹ năng ứng dụng Tin học cho học sinh phổ thông Thành phố Hồ Chí Minh theo định hướng chuẩn quốc tế, giai đoạn 2021-2030"</w:t>
            </w:r>
          </w:p>
        </w:tc>
        <w:tc>
          <w:tcPr>
            <w:tcW w:w="3790" w:type="dxa"/>
            <w:tcBorders>
              <w:top w:val="single" w:sz="4" w:space="0" w:color="000000"/>
              <w:left w:val="single" w:sz="4" w:space="0" w:color="000000"/>
              <w:bottom w:val="single" w:sz="4" w:space="0" w:color="000000"/>
              <w:right w:val="single" w:sz="4" w:space="0" w:color="000000"/>
            </w:tcBorders>
            <w:vAlign w:val="center"/>
          </w:tcPr>
          <w:p w14:paraId="3F85C082" w14:textId="77777777" w:rsidR="000E56ED" w:rsidRDefault="00000000">
            <w:pPr>
              <w:spacing w:after="0"/>
            </w:pPr>
            <w:r>
              <w:rPr>
                <w:rFonts w:ascii="Times New Roman" w:eastAsia="Times New Roman" w:hAnsi="Times New Roman" w:cs="Times New Roman"/>
                <w:sz w:val="13"/>
              </w:rPr>
              <w:t xml:space="preserve">Đối với các lớp thực hiện chương trình Giáo dục Phổ thông 2018 phải đảm bảo bao phủ nội dung của Chương trình tin học theo quy định tại Thông tư 32/2018/TT-BGDĐT được sửa đổi, bổ sung bởi </w:t>
            </w:r>
          </w:p>
          <w:p w14:paraId="093720E8" w14:textId="77777777" w:rsidR="000E56ED" w:rsidRDefault="00000000">
            <w:pPr>
              <w:spacing w:after="0"/>
            </w:pPr>
            <w:r>
              <w:rPr>
                <w:rFonts w:ascii="Times New Roman" w:eastAsia="Times New Roman" w:hAnsi="Times New Roman" w:cs="Times New Roman"/>
                <w:sz w:val="13"/>
              </w:rPr>
              <w:t>Thông tư số 13/2022/TT-BGDĐT và Thông tư số 17/2025/TT-</w:t>
            </w:r>
          </w:p>
          <w:p w14:paraId="22F62A6B" w14:textId="77777777" w:rsidR="000E56ED" w:rsidRDefault="00000000">
            <w:pPr>
              <w:spacing w:after="0"/>
            </w:pPr>
            <w:r>
              <w:rPr>
                <w:rFonts w:ascii="Times New Roman" w:eastAsia="Times New Roman" w:hAnsi="Times New Roman" w:cs="Times New Roman"/>
                <w:sz w:val="13"/>
              </w:rPr>
              <w:t>BGDĐT</w:t>
            </w:r>
          </w:p>
        </w:tc>
      </w:tr>
      <w:tr w:rsidR="000E56ED" w14:paraId="01A8E918" w14:textId="77777777">
        <w:trPr>
          <w:trHeight w:val="216"/>
        </w:trPr>
        <w:tc>
          <w:tcPr>
            <w:tcW w:w="491" w:type="dxa"/>
            <w:tcBorders>
              <w:top w:val="single" w:sz="4" w:space="0" w:color="000000"/>
              <w:left w:val="single" w:sz="4" w:space="0" w:color="000000"/>
              <w:bottom w:val="single" w:sz="4" w:space="0" w:color="000000"/>
              <w:right w:val="single" w:sz="4" w:space="0" w:color="000000"/>
            </w:tcBorders>
          </w:tcPr>
          <w:p w14:paraId="3ED26CF8" w14:textId="77777777" w:rsidR="000E56ED" w:rsidRDefault="00000000">
            <w:pPr>
              <w:spacing w:after="0"/>
              <w:ind w:right="4"/>
              <w:jc w:val="center"/>
            </w:pPr>
            <w:r>
              <w:rPr>
                <w:rFonts w:ascii="Times New Roman" w:eastAsia="Times New Roman" w:hAnsi="Times New Roman" w:cs="Times New Roman"/>
                <w:sz w:val="13"/>
              </w:rPr>
              <w:t>3</w:t>
            </w:r>
          </w:p>
        </w:tc>
        <w:tc>
          <w:tcPr>
            <w:tcW w:w="2506" w:type="dxa"/>
            <w:tcBorders>
              <w:top w:val="single" w:sz="4" w:space="0" w:color="000000"/>
              <w:left w:val="single" w:sz="4" w:space="0" w:color="000000"/>
              <w:bottom w:val="single" w:sz="4" w:space="0" w:color="000000"/>
              <w:right w:val="single" w:sz="4" w:space="0" w:color="000000"/>
            </w:tcBorders>
          </w:tcPr>
          <w:p w14:paraId="29AB44E1" w14:textId="77777777" w:rsidR="000E56ED" w:rsidRDefault="00000000">
            <w:pPr>
              <w:spacing w:after="0"/>
            </w:pPr>
            <w:r>
              <w:rPr>
                <w:rFonts w:ascii="Times New Roman" w:eastAsia="Times New Roman" w:hAnsi="Times New Roman" w:cs="Times New Roman"/>
                <w:sz w:val="13"/>
              </w:rPr>
              <w:t>Dịch vụ tổ chức dạy ngoại ngữ</w:t>
            </w:r>
          </w:p>
        </w:tc>
        <w:tc>
          <w:tcPr>
            <w:tcW w:w="2245" w:type="dxa"/>
            <w:tcBorders>
              <w:top w:val="single" w:sz="4" w:space="0" w:color="000000"/>
              <w:left w:val="single" w:sz="4" w:space="0" w:color="000000"/>
              <w:bottom w:val="single" w:sz="4" w:space="0" w:color="000000"/>
              <w:right w:val="single" w:sz="4" w:space="0" w:color="000000"/>
            </w:tcBorders>
          </w:tcPr>
          <w:p w14:paraId="2A7E3CF6" w14:textId="77777777" w:rsidR="000E56ED" w:rsidRDefault="000E56ED"/>
        </w:tc>
        <w:tc>
          <w:tcPr>
            <w:tcW w:w="3497" w:type="dxa"/>
            <w:tcBorders>
              <w:top w:val="single" w:sz="4" w:space="0" w:color="000000"/>
              <w:left w:val="single" w:sz="4" w:space="0" w:color="000000"/>
              <w:bottom w:val="single" w:sz="4" w:space="0" w:color="000000"/>
              <w:right w:val="single" w:sz="4" w:space="0" w:color="000000"/>
            </w:tcBorders>
          </w:tcPr>
          <w:p w14:paraId="47F57F4F" w14:textId="77777777" w:rsidR="000E56ED" w:rsidRDefault="000E56ED"/>
        </w:tc>
        <w:tc>
          <w:tcPr>
            <w:tcW w:w="3519" w:type="dxa"/>
            <w:tcBorders>
              <w:top w:val="single" w:sz="4" w:space="0" w:color="000000"/>
              <w:left w:val="single" w:sz="4" w:space="0" w:color="000000"/>
              <w:bottom w:val="single" w:sz="4" w:space="0" w:color="000000"/>
              <w:right w:val="single" w:sz="4" w:space="0" w:color="000000"/>
            </w:tcBorders>
          </w:tcPr>
          <w:p w14:paraId="3021E0A7" w14:textId="77777777" w:rsidR="000E56ED" w:rsidRDefault="000E56ED"/>
        </w:tc>
        <w:tc>
          <w:tcPr>
            <w:tcW w:w="3790" w:type="dxa"/>
            <w:tcBorders>
              <w:top w:val="single" w:sz="4" w:space="0" w:color="000000"/>
              <w:left w:val="single" w:sz="4" w:space="0" w:color="000000"/>
              <w:bottom w:val="single" w:sz="4" w:space="0" w:color="000000"/>
              <w:right w:val="single" w:sz="4" w:space="0" w:color="000000"/>
            </w:tcBorders>
          </w:tcPr>
          <w:p w14:paraId="1EB4302D" w14:textId="77777777" w:rsidR="000E56ED" w:rsidRDefault="000E56ED"/>
        </w:tc>
      </w:tr>
      <w:tr w:rsidR="000E56ED" w14:paraId="25D2C95C" w14:textId="77777777">
        <w:trPr>
          <w:trHeight w:val="2266"/>
        </w:trPr>
        <w:tc>
          <w:tcPr>
            <w:tcW w:w="491" w:type="dxa"/>
            <w:tcBorders>
              <w:top w:val="single" w:sz="4" w:space="0" w:color="000000"/>
              <w:left w:val="single" w:sz="4" w:space="0" w:color="000000"/>
              <w:bottom w:val="single" w:sz="4" w:space="0" w:color="000000"/>
              <w:right w:val="single" w:sz="4" w:space="0" w:color="000000"/>
            </w:tcBorders>
            <w:vAlign w:val="center"/>
          </w:tcPr>
          <w:p w14:paraId="480300C8" w14:textId="77777777" w:rsidR="000E56ED" w:rsidRDefault="00000000">
            <w:pPr>
              <w:spacing w:after="0"/>
              <w:ind w:right="4"/>
              <w:jc w:val="center"/>
            </w:pPr>
            <w:r>
              <w:rPr>
                <w:rFonts w:ascii="Times New Roman" w:eastAsia="Times New Roman" w:hAnsi="Times New Roman" w:cs="Times New Roman"/>
                <w:sz w:val="13"/>
              </w:rPr>
              <w:t>3.1</w:t>
            </w:r>
          </w:p>
        </w:tc>
        <w:tc>
          <w:tcPr>
            <w:tcW w:w="2506" w:type="dxa"/>
            <w:tcBorders>
              <w:top w:val="single" w:sz="4" w:space="0" w:color="000000"/>
              <w:left w:val="single" w:sz="4" w:space="0" w:color="000000"/>
              <w:bottom w:val="single" w:sz="4" w:space="0" w:color="000000"/>
              <w:right w:val="single" w:sz="4" w:space="0" w:color="000000"/>
            </w:tcBorders>
            <w:vAlign w:val="center"/>
          </w:tcPr>
          <w:p w14:paraId="3641C1F0" w14:textId="77777777" w:rsidR="000E56ED" w:rsidRDefault="00000000">
            <w:pPr>
              <w:spacing w:after="0"/>
            </w:pPr>
            <w:r>
              <w:rPr>
                <w:rFonts w:ascii="Times New Roman" w:eastAsia="Times New Roman" w:hAnsi="Times New Roman" w:cs="Times New Roman"/>
                <w:sz w:val="13"/>
              </w:rPr>
              <w:t>Dịch vụ tổ chức dạy tăng cường ngoại ngữ</w:t>
            </w:r>
          </w:p>
        </w:tc>
        <w:tc>
          <w:tcPr>
            <w:tcW w:w="2245" w:type="dxa"/>
            <w:tcBorders>
              <w:top w:val="single" w:sz="4" w:space="0" w:color="000000"/>
              <w:left w:val="single" w:sz="4" w:space="0" w:color="000000"/>
              <w:bottom w:val="single" w:sz="4" w:space="0" w:color="000000"/>
              <w:right w:val="single" w:sz="4" w:space="0" w:color="000000"/>
            </w:tcBorders>
            <w:vAlign w:val="center"/>
          </w:tcPr>
          <w:p w14:paraId="13B9EBDB" w14:textId="77777777" w:rsidR="000E56ED" w:rsidRDefault="00000000">
            <w:pPr>
              <w:numPr>
                <w:ilvl w:val="0"/>
                <w:numId w:val="2"/>
              </w:numPr>
              <w:spacing w:after="0"/>
              <w:ind w:right="1"/>
            </w:pPr>
            <w:r>
              <w:rPr>
                <w:rFonts w:ascii="Times New Roman" w:eastAsia="Times New Roman" w:hAnsi="Times New Roman" w:cs="Times New Roman"/>
                <w:sz w:val="13"/>
              </w:rPr>
              <w:t>Khoản thu để tổ chức hoạt động dạy học ngoại ngữ tăng cường dựa trên cơ sở chương trình và giáo viên được cung cấp theo yêu cầu từ Kế hoạch giáo dục của nhà trường, sau khi đã hoàn tất các tiết học Ngoại ngữ bắt buộc lớp 3, 4, 5, không bao gồm tiền đăng ký thi các chứng chỉ quốc tế.</w:t>
            </w:r>
          </w:p>
          <w:p w14:paraId="5E99F7F7" w14:textId="77777777" w:rsidR="000E56ED" w:rsidRDefault="00000000">
            <w:pPr>
              <w:numPr>
                <w:ilvl w:val="0"/>
                <w:numId w:val="2"/>
              </w:numPr>
              <w:spacing w:after="0"/>
              <w:ind w:right="1"/>
            </w:pPr>
            <w:r>
              <w:rPr>
                <w:rFonts w:ascii="Times New Roman" w:eastAsia="Times New Roman" w:hAnsi="Times New Roman" w:cs="Times New Roman"/>
                <w:sz w:val="13"/>
              </w:rPr>
              <w:t xml:space="preserve">Đối với lớp 1, 2 là khoản thu để thực hiện nội dung ngoại ngữ 1 tự chọn theo </w:t>
            </w:r>
          </w:p>
          <w:p w14:paraId="53CA9C8A" w14:textId="77777777" w:rsidR="000E56ED" w:rsidRDefault="00000000">
            <w:pPr>
              <w:spacing w:after="0"/>
            </w:pPr>
            <w:r>
              <w:rPr>
                <w:rFonts w:ascii="Times New Roman" w:eastAsia="Times New Roman" w:hAnsi="Times New Roman" w:cs="Times New Roman"/>
                <w:sz w:val="13"/>
              </w:rPr>
              <w:t>CT GDPT 2018</w:t>
            </w:r>
          </w:p>
        </w:tc>
        <w:tc>
          <w:tcPr>
            <w:tcW w:w="3497" w:type="dxa"/>
            <w:tcBorders>
              <w:top w:val="single" w:sz="4" w:space="0" w:color="000000"/>
              <w:left w:val="single" w:sz="4" w:space="0" w:color="000000"/>
              <w:bottom w:val="single" w:sz="4" w:space="0" w:color="000000"/>
              <w:right w:val="single" w:sz="4" w:space="0" w:color="000000"/>
            </w:tcBorders>
            <w:vAlign w:val="bottom"/>
          </w:tcPr>
          <w:p w14:paraId="1EE443DC" w14:textId="77777777" w:rsidR="000E56ED" w:rsidRDefault="00000000">
            <w:pPr>
              <w:numPr>
                <w:ilvl w:val="0"/>
                <w:numId w:val="3"/>
              </w:numPr>
              <w:spacing w:after="0"/>
              <w:ind w:right="2"/>
            </w:pPr>
            <w:r>
              <w:rPr>
                <w:rFonts w:ascii="Times New Roman" w:eastAsia="Times New Roman" w:hAnsi="Times New Roman" w:cs="Times New Roman"/>
                <w:sz w:val="13"/>
              </w:rPr>
              <w:t>Dạy và học nâng cao với các tài liệu, học liệu, phần mềm được phép sử dụng, giáo viên là người Việt Nam, tối đa 2 tiết/tuần.</w:t>
            </w:r>
          </w:p>
          <w:p w14:paraId="360C0DB6" w14:textId="77777777" w:rsidR="000E56ED" w:rsidRDefault="00000000">
            <w:pPr>
              <w:numPr>
                <w:ilvl w:val="0"/>
                <w:numId w:val="3"/>
              </w:numPr>
              <w:spacing w:after="0"/>
              <w:ind w:right="2"/>
            </w:pPr>
            <w:r>
              <w:rPr>
                <w:rFonts w:ascii="Times New Roman" w:eastAsia="Times New Roman" w:hAnsi="Times New Roman" w:cs="Times New Roman"/>
                <w:sz w:val="13"/>
              </w:rPr>
              <w:t xml:space="preserve">Đối với lớp 1, 2 thực hiện ngoại ngữ tự chọn 2 tiết/tuần  </w:t>
            </w:r>
          </w:p>
        </w:tc>
        <w:tc>
          <w:tcPr>
            <w:tcW w:w="3519" w:type="dxa"/>
            <w:tcBorders>
              <w:top w:val="single" w:sz="4" w:space="0" w:color="000000"/>
              <w:left w:val="single" w:sz="4" w:space="0" w:color="000000"/>
              <w:bottom w:val="single" w:sz="4" w:space="0" w:color="000000"/>
              <w:right w:val="single" w:sz="4" w:space="0" w:color="000000"/>
            </w:tcBorders>
            <w:vAlign w:val="center"/>
          </w:tcPr>
          <w:p w14:paraId="0776E134" w14:textId="77777777" w:rsidR="000E56ED" w:rsidRDefault="00000000">
            <w:pPr>
              <w:numPr>
                <w:ilvl w:val="0"/>
                <w:numId w:val="4"/>
              </w:numPr>
              <w:spacing w:after="0"/>
              <w:ind w:right="2"/>
            </w:pPr>
            <w:r>
              <w:rPr>
                <w:rFonts w:ascii="Times New Roman" w:eastAsia="Times New Roman" w:hAnsi="Times New Roman" w:cs="Times New Roman"/>
                <w:sz w:val="13"/>
              </w:rPr>
              <w:t>Công văn số 3818/BGDĐT-GDTH ngày 31/7/2023 của Bộ GD-ĐT về hướng dẫn tổ chức dạy học các môn Ngoại ngữ 1 cấp tiểu học</w:t>
            </w:r>
          </w:p>
          <w:p w14:paraId="76AA3272" w14:textId="77777777" w:rsidR="000E56ED" w:rsidRDefault="00000000">
            <w:pPr>
              <w:numPr>
                <w:ilvl w:val="0"/>
                <w:numId w:val="4"/>
              </w:numPr>
              <w:spacing w:after="1"/>
              <w:ind w:right="2"/>
            </w:pPr>
            <w:r>
              <w:rPr>
                <w:rFonts w:ascii="Times New Roman" w:eastAsia="Times New Roman" w:hAnsi="Times New Roman" w:cs="Times New Roman"/>
                <w:sz w:val="13"/>
              </w:rPr>
              <w:t>Quyết định 2769/QĐ-UBND ngày 29/6/2019 của Ủy ban nhân dân TPHCM về triển khai đề án dạy học ngoại ngữ trong hệ thống giáo dục quốc dân</w:t>
            </w:r>
          </w:p>
          <w:p w14:paraId="7A5E4635" w14:textId="77777777" w:rsidR="000E56ED" w:rsidRDefault="00000000">
            <w:pPr>
              <w:numPr>
                <w:ilvl w:val="0"/>
                <w:numId w:val="4"/>
              </w:numPr>
              <w:spacing w:after="0"/>
              <w:ind w:right="2"/>
            </w:pPr>
            <w:r>
              <w:rPr>
                <w:rFonts w:ascii="Times New Roman" w:eastAsia="Times New Roman" w:hAnsi="Times New Roman" w:cs="Times New Roman"/>
                <w:sz w:val="13"/>
              </w:rPr>
              <w:t>Công văn số 2345/BGDĐT-GDTH ngày 7/6/2021 của Bộ Giáo dục và Đào tạo về hướng dẫn xây dựng kế hoạch giáo dục của nhà trường cấp tiểu học</w:t>
            </w:r>
          </w:p>
          <w:p w14:paraId="0DB856C5" w14:textId="77777777" w:rsidR="000E56ED" w:rsidRDefault="00000000">
            <w:pPr>
              <w:numPr>
                <w:ilvl w:val="0"/>
                <w:numId w:val="4"/>
              </w:numPr>
              <w:spacing w:after="0"/>
              <w:ind w:right="2"/>
            </w:pPr>
            <w:r>
              <w:rPr>
                <w:rFonts w:ascii="Times New Roman" w:eastAsia="Times New Roman" w:hAnsi="Times New Roman" w:cs="Times New Roman"/>
                <w:sz w:val="13"/>
              </w:rPr>
              <w:t>Công văn số 5208/BGDĐT-GDPT ngày 07 tháng 8 năm 2026 của Bộ Giáo dục và Đào tạo về việc hướng dẫn thực hiện nhiệm vụ giáo dục phổ thông năm học 2026 - 2027</w:t>
            </w:r>
          </w:p>
        </w:tc>
        <w:tc>
          <w:tcPr>
            <w:tcW w:w="3790" w:type="dxa"/>
            <w:tcBorders>
              <w:top w:val="single" w:sz="4" w:space="0" w:color="000000"/>
              <w:left w:val="single" w:sz="4" w:space="0" w:color="000000"/>
              <w:bottom w:val="single" w:sz="4" w:space="0" w:color="000000"/>
              <w:right w:val="single" w:sz="4" w:space="0" w:color="000000"/>
            </w:tcBorders>
            <w:vAlign w:val="center"/>
          </w:tcPr>
          <w:p w14:paraId="73E56C40" w14:textId="77777777" w:rsidR="000E56ED" w:rsidRDefault="00000000">
            <w:pPr>
              <w:numPr>
                <w:ilvl w:val="0"/>
                <w:numId w:val="5"/>
              </w:numPr>
              <w:spacing w:after="0"/>
            </w:pPr>
            <w:r>
              <w:rPr>
                <w:rFonts w:ascii="Times New Roman" w:eastAsia="Times New Roman" w:hAnsi="Times New Roman" w:cs="Times New Roman"/>
                <w:sz w:val="13"/>
              </w:rPr>
              <w:t xml:space="preserve">Tuỳ theo năng lực, trình độ của giáo viên mà có mức thu phù hợp. </w:t>
            </w:r>
          </w:p>
          <w:p w14:paraId="4376C54A" w14:textId="77777777" w:rsidR="000E56ED" w:rsidRDefault="00000000">
            <w:pPr>
              <w:spacing w:after="0"/>
            </w:pPr>
            <w:r>
              <w:rPr>
                <w:rFonts w:ascii="Times New Roman" w:eastAsia="Times New Roman" w:hAnsi="Times New Roman" w:cs="Times New Roman"/>
                <w:sz w:val="13"/>
              </w:rPr>
              <w:t>Có cam kết chất lượng đào tạo.</w:t>
            </w:r>
          </w:p>
          <w:p w14:paraId="3E7B9368" w14:textId="77777777" w:rsidR="000E56ED" w:rsidRDefault="00000000">
            <w:pPr>
              <w:numPr>
                <w:ilvl w:val="0"/>
                <w:numId w:val="5"/>
              </w:numPr>
              <w:spacing w:after="0"/>
            </w:pPr>
            <w:r>
              <w:rPr>
                <w:rFonts w:ascii="Times New Roman" w:eastAsia="Times New Roman" w:hAnsi="Times New Roman" w:cs="Times New Roman"/>
                <w:sz w:val="13"/>
              </w:rPr>
              <w:t>Thực hiện trên cơ sở tự nguyện, không bắt buộc. Có sự đồng thuận của CMHS.</w:t>
            </w:r>
          </w:p>
        </w:tc>
      </w:tr>
    </w:tbl>
    <w:p w14:paraId="22839A54" w14:textId="77777777" w:rsidR="000E56ED" w:rsidRDefault="000E56ED">
      <w:pPr>
        <w:spacing w:after="0"/>
        <w:ind w:left="-1440" w:right="15396"/>
      </w:pPr>
    </w:p>
    <w:tbl>
      <w:tblPr>
        <w:tblStyle w:val="TableGrid"/>
        <w:tblW w:w="16048" w:type="dxa"/>
        <w:tblInd w:w="-1168" w:type="dxa"/>
        <w:tblCellMar>
          <w:top w:w="48" w:type="dxa"/>
          <w:left w:w="26" w:type="dxa"/>
          <w:bottom w:w="0" w:type="dxa"/>
          <w:right w:w="1" w:type="dxa"/>
        </w:tblCellMar>
        <w:tblLook w:val="04A0" w:firstRow="1" w:lastRow="0" w:firstColumn="1" w:lastColumn="0" w:noHBand="0" w:noVBand="1"/>
      </w:tblPr>
      <w:tblGrid>
        <w:gridCol w:w="491"/>
        <w:gridCol w:w="2506"/>
        <w:gridCol w:w="2245"/>
        <w:gridCol w:w="3497"/>
        <w:gridCol w:w="3519"/>
        <w:gridCol w:w="3790"/>
      </w:tblGrid>
      <w:tr w:rsidR="000E56ED" w14:paraId="4ED43C2D" w14:textId="77777777">
        <w:trPr>
          <w:trHeight w:val="512"/>
        </w:trPr>
        <w:tc>
          <w:tcPr>
            <w:tcW w:w="491"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DC43C11" w14:textId="77777777" w:rsidR="000E56ED" w:rsidRDefault="00000000">
            <w:pPr>
              <w:spacing w:after="0"/>
              <w:ind w:left="92"/>
            </w:pPr>
            <w:r>
              <w:rPr>
                <w:rFonts w:ascii="Times New Roman" w:eastAsia="Times New Roman" w:hAnsi="Times New Roman" w:cs="Times New Roman"/>
                <w:b/>
                <w:sz w:val="13"/>
              </w:rPr>
              <w:lastRenderedPageBreak/>
              <w:t>STT</w:t>
            </w:r>
          </w:p>
        </w:tc>
        <w:tc>
          <w:tcPr>
            <w:tcW w:w="2506"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5C4130D1" w14:textId="77777777" w:rsidR="000E56ED" w:rsidRDefault="00000000">
            <w:pPr>
              <w:spacing w:after="0"/>
              <w:ind w:right="20"/>
              <w:jc w:val="center"/>
            </w:pPr>
            <w:r>
              <w:rPr>
                <w:rFonts w:ascii="Times New Roman" w:eastAsia="Times New Roman" w:hAnsi="Times New Roman" w:cs="Times New Roman"/>
                <w:b/>
                <w:sz w:val="13"/>
              </w:rPr>
              <w:t>DỊCH VỤ</w:t>
            </w:r>
          </w:p>
        </w:tc>
        <w:tc>
          <w:tcPr>
            <w:tcW w:w="2245" w:type="dxa"/>
            <w:tcBorders>
              <w:top w:val="single" w:sz="4" w:space="0" w:color="000000"/>
              <w:left w:val="single" w:sz="4" w:space="0" w:color="000000"/>
              <w:bottom w:val="single" w:sz="4" w:space="0" w:color="000000"/>
              <w:right w:val="single" w:sz="4" w:space="0" w:color="000000"/>
            </w:tcBorders>
            <w:shd w:val="clear" w:color="auto" w:fill="E7E6E6"/>
          </w:tcPr>
          <w:p w14:paraId="4BFA9732" w14:textId="77777777" w:rsidR="000E56ED" w:rsidRDefault="00000000">
            <w:pPr>
              <w:spacing w:after="0"/>
              <w:ind w:left="134"/>
            </w:pPr>
            <w:r>
              <w:rPr>
                <w:rFonts w:ascii="Times New Roman" w:eastAsia="Times New Roman" w:hAnsi="Times New Roman" w:cs="Times New Roman"/>
                <w:b/>
                <w:sz w:val="13"/>
              </w:rPr>
              <w:t xml:space="preserve">MỤC ĐÍCH SỬ DỤNG KHOẢN </w:t>
            </w:r>
          </w:p>
          <w:p w14:paraId="678727C3" w14:textId="77777777" w:rsidR="000E56ED" w:rsidRDefault="00000000">
            <w:pPr>
              <w:spacing w:after="0"/>
              <w:ind w:right="20"/>
              <w:jc w:val="center"/>
            </w:pPr>
            <w:r>
              <w:rPr>
                <w:rFonts w:ascii="Times New Roman" w:eastAsia="Times New Roman" w:hAnsi="Times New Roman" w:cs="Times New Roman"/>
                <w:b/>
                <w:sz w:val="13"/>
              </w:rPr>
              <w:t>THU</w:t>
            </w:r>
          </w:p>
        </w:tc>
        <w:tc>
          <w:tcPr>
            <w:tcW w:w="3497"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470D526F" w14:textId="77777777" w:rsidR="000E56ED" w:rsidRDefault="00000000">
            <w:pPr>
              <w:spacing w:after="0"/>
              <w:ind w:right="21"/>
              <w:jc w:val="center"/>
            </w:pPr>
            <w:r>
              <w:rPr>
                <w:rFonts w:ascii="Times New Roman" w:eastAsia="Times New Roman" w:hAnsi="Times New Roman" w:cs="Times New Roman"/>
                <w:b/>
                <w:sz w:val="13"/>
              </w:rPr>
              <w:t>HƯỚNG DẪN CHUYÊN MÔN</w:t>
            </w:r>
          </w:p>
        </w:tc>
        <w:tc>
          <w:tcPr>
            <w:tcW w:w="3519" w:type="dxa"/>
            <w:tcBorders>
              <w:top w:val="single" w:sz="4" w:space="0" w:color="000000"/>
              <w:left w:val="single" w:sz="4" w:space="0" w:color="000000"/>
              <w:bottom w:val="single" w:sz="4" w:space="0" w:color="000000"/>
              <w:right w:val="single" w:sz="4" w:space="0" w:color="000000"/>
            </w:tcBorders>
            <w:shd w:val="clear" w:color="auto" w:fill="E7E6E6"/>
          </w:tcPr>
          <w:p w14:paraId="65204A0F" w14:textId="77777777" w:rsidR="000E56ED" w:rsidRDefault="00000000">
            <w:pPr>
              <w:spacing w:after="0"/>
              <w:ind w:right="23"/>
              <w:jc w:val="center"/>
            </w:pPr>
            <w:r>
              <w:rPr>
                <w:rFonts w:ascii="Times New Roman" w:eastAsia="Times New Roman" w:hAnsi="Times New Roman" w:cs="Times New Roman"/>
                <w:b/>
                <w:sz w:val="13"/>
              </w:rPr>
              <w:t>VĂN BẢN PHÁP LÝ (NẾU CÓ)/</w:t>
            </w:r>
          </w:p>
          <w:p w14:paraId="22C60435" w14:textId="77777777" w:rsidR="000E56ED" w:rsidRDefault="00000000">
            <w:pPr>
              <w:spacing w:after="0"/>
              <w:ind w:left="89"/>
            </w:pPr>
            <w:r>
              <w:rPr>
                <w:rFonts w:ascii="Times New Roman" w:eastAsia="Times New Roman" w:hAnsi="Times New Roman" w:cs="Times New Roman"/>
                <w:b/>
                <w:sz w:val="13"/>
              </w:rPr>
              <w:t xml:space="preserve">VĂN BẢN HƯỚNG DẪN CỦA BỘ, SỞ ĐÃ ĐƯỢC BAN </w:t>
            </w:r>
          </w:p>
          <w:p w14:paraId="219C282B" w14:textId="77777777" w:rsidR="000E56ED" w:rsidRDefault="00000000">
            <w:pPr>
              <w:spacing w:after="0"/>
              <w:ind w:right="22"/>
              <w:jc w:val="center"/>
            </w:pPr>
            <w:r>
              <w:rPr>
                <w:rFonts w:ascii="Times New Roman" w:eastAsia="Times New Roman" w:hAnsi="Times New Roman" w:cs="Times New Roman"/>
                <w:b/>
                <w:sz w:val="13"/>
              </w:rPr>
              <w:t>HÀNH</w:t>
            </w:r>
          </w:p>
        </w:tc>
        <w:tc>
          <w:tcPr>
            <w:tcW w:w="3790"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7EBDB4F6" w14:textId="77777777" w:rsidR="000E56ED" w:rsidRDefault="00000000">
            <w:pPr>
              <w:spacing w:after="0"/>
              <w:ind w:right="20"/>
              <w:jc w:val="center"/>
            </w:pPr>
            <w:r>
              <w:rPr>
                <w:rFonts w:ascii="Times New Roman" w:eastAsia="Times New Roman" w:hAnsi="Times New Roman" w:cs="Times New Roman"/>
                <w:b/>
                <w:sz w:val="13"/>
              </w:rPr>
              <w:t>GHI CHÚ</w:t>
            </w:r>
          </w:p>
        </w:tc>
      </w:tr>
      <w:tr w:rsidR="000E56ED" w14:paraId="5D1929EA" w14:textId="77777777">
        <w:trPr>
          <w:trHeight w:val="2266"/>
        </w:trPr>
        <w:tc>
          <w:tcPr>
            <w:tcW w:w="491" w:type="dxa"/>
            <w:tcBorders>
              <w:top w:val="single" w:sz="4" w:space="0" w:color="000000"/>
              <w:left w:val="single" w:sz="4" w:space="0" w:color="000000"/>
              <w:bottom w:val="single" w:sz="4" w:space="0" w:color="000000"/>
              <w:right w:val="single" w:sz="4" w:space="0" w:color="000000"/>
            </w:tcBorders>
            <w:vAlign w:val="center"/>
          </w:tcPr>
          <w:p w14:paraId="3F155919" w14:textId="77777777" w:rsidR="000E56ED" w:rsidRDefault="00000000">
            <w:pPr>
              <w:spacing w:after="0"/>
              <w:ind w:right="24"/>
              <w:jc w:val="center"/>
            </w:pPr>
            <w:r>
              <w:rPr>
                <w:rFonts w:ascii="Times New Roman" w:eastAsia="Times New Roman" w:hAnsi="Times New Roman" w:cs="Times New Roman"/>
                <w:sz w:val="13"/>
              </w:rPr>
              <w:t>3.2</w:t>
            </w:r>
          </w:p>
        </w:tc>
        <w:tc>
          <w:tcPr>
            <w:tcW w:w="2506" w:type="dxa"/>
            <w:tcBorders>
              <w:top w:val="single" w:sz="4" w:space="0" w:color="000000"/>
              <w:left w:val="single" w:sz="4" w:space="0" w:color="000000"/>
              <w:bottom w:val="single" w:sz="4" w:space="0" w:color="000000"/>
              <w:right w:val="single" w:sz="4" w:space="0" w:color="000000"/>
            </w:tcBorders>
            <w:vAlign w:val="center"/>
          </w:tcPr>
          <w:p w14:paraId="3107EA40" w14:textId="77777777" w:rsidR="000E56ED" w:rsidRDefault="00000000">
            <w:pPr>
              <w:spacing w:after="0"/>
            </w:pPr>
            <w:r>
              <w:rPr>
                <w:rFonts w:ascii="Times New Roman" w:eastAsia="Times New Roman" w:hAnsi="Times New Roman" w:cs="Times New Roman"/>
                <w:sz w:val="13"/>
              </w:rPr>
              <w:t>Dịch vụ tổ chức học ngoại ngữ với người nước ngoài</w:t>
            </w:r>
          </w:p>
        </w:tc>
        <w:tc>
          <w:tcPr>
            <w:tcW w:w="2245" w:type="dxa"/>
            <w:tcBorders>
              <w:top w:val="single" w:sz="4" w:space="0" w:color="000000"/>
              <w:left w:val="single" w:sz="4" w:space="0" w:color="000000"/>
              <w:bottom w:val="single" w:sz="4" w:space="0" w:color="000000"/>
              <w:right w:val="single" w:sz="4" w:space="0" w:color="000000"/>
            </w:tcBorders>
            <w:vAlign w:val="center"/>
          </w:tcPr>
          <w:p w14:paraId="17B26EBF" w14:textId="77777777" w:rsidR="000E56ED" w:rsidRDefault="00000000">
            <w:pPr>
              <w:spacing w:after="0"/>
              <w:ind w:right="24"/>
            </w:pPr>
            <w:r>
              <w:rPr>
                <w:rFonts w:ascii="Times New Roman" w:eastAsia="Times New Roman" w:hAnsi="Times New Roman" w:cs="Times New Roman"/>
                <w:sz w:val="13"/>
              </w:rPr>
              <w:t>Khoản thu để tổ chức học ngoại ngữ với người nước ngoài, dựa trên cơ sở chương trình và giáo viên được cung cấp theo yêu cầu từ Kế hoạch giáo dục của nhà trường, không bao gồm tiền đăng ký thi các chứng chỉ quốc tế và mua sắm tài liệu, học liệu.</w:t>
            </w:r>
          </w:p>
        </w:tc>
        <w:tc>
          <w:tcPr>
            <w:tcW w:w="3497" w:type="dxa"/>
            <w:tcBorders>
              <w:top w:val="single" w:sz="4" w:space="0" w:color="000000"/>
              <w:left w:val="single" w:sz="4" w:space="0" w:color="000000"/>
              <w:bottom w:val="single" w:sz="4" w:space="0" w:color="000000"/>
              <w:right w:val="single" w:sz="4" w:space="0" w:color="000000"/>
            </w:tcBorders>
            <w:vAlign w:val="center"/>
          </w:tcPr>
          <w:p w14:paraId="334F5288" w14:textId="77777777" w:rsidR="000E56ED" w:rsidRDefault="00000000">
            <w:pPr>
              <w:numPr>
                <w:ilvl w:val="0"/>
                <w:numId w:val="6"/>
              </w:numPr>
              <w:spacing w:after="0"/>
              <w:ind w:right="12"/>
            </w:pPr>
            <w:r>
              <w:rPr>
                <w:rFonts w:ascii="Times New Roman" w:eastAsia="Times New Roman" w:hAnsi="Times New Roman" w:cs="Times New Roman"/>
                <w:sz w:val="13"/>
              </w:rPr>
              <w:t>Dạy và học nâng cao với các tài liệu, học liệu, phần mềm được phép sử dụng, giáo viên là giáo viên người nước ngoài có đủ giấy tờ pháp lý hợp lệ, tối đa 2 tiết/tuần</w:t>
            </w:r>
          </w:p>
          <w:p w14:paraId="051DE747" w14:textId="77777777" w:rsidR="000E56ED" w:rsidRDefault="00000000">
            <w:pPr>
              <w:numPr>
                <w:ilvl w:val="0"/>
                <w:numId w:val="6"/>
              </w:numPr>
              <w:spacing w:after="0"/>
              <w:ind w:right="12"/>
            </w:pPr>
            <w:r>
              <w:rPr>
                <w:rFonts w:ascii="Times New Roman" w:eastAsia="Times New Roman" w:hAnsi="Times New Roman" w:cs="Times New Roman"/>
                <w:sz w:val="13"/>
              </w:rPr>
              <w:t>Thực hiện theo hướng dẫn chuyên môn đầu năm học của Sở Giáo dục và Đào tạo và theo Kế hoạch giáo dục của nhà trường xây dựng theo hướng dẫn tại công văn số 2345/BGDĐT-</w:t>
            </w:r>
          </w:p>
          <w:p w14:paraId="673E4749" w14:textId="77777777" w:rsidR="000E56ED" w:rsidRDefault="00000000">
            <w:pPr>
              <w:spacing w:after="0"/>
            </w:pPr>
            <w:r>
              <w:rPr>
                <w:rFonts w:ascii="Times New Roman" w:eastAsia="Times New Roman" w:hAnsi="Times New Roman" w:cs="Times New Roman"/>
                <w:sz w:val="13"/>
              </w:rPr>
              <w:t>GDTH.</w:t>
            </w:r>
          </w:p>
        </w:tc>
        <w:tc>
          <w:tcPr>
            <w:tcW w:w="3519" w:type="dxa"/>
            <w:tcBorders>
              <w:top w:val="single" w:sz="4" w:space="0" w:color="000000"/>
              <w:left w:val="single" w:sz="4" w:space="0" w:color="000000"/>
              <w:bottom w:val="single" w:sz="4" w:space="0" w:color="000000"/>
              <w:right w:val="single" w:sz="4" w:space="0" w:color="000000"/>
            </w:tcBorders>
            <w:vAlign w:val="center"/>
          </w:tcPr>
          <w:p w14:paraId="5B41BA12" w14:textId="77777777" w:rsidR="000E56ED" w:rsidRDefault="00000000">
            <w:pPr>
              <w:numPr>
                <w:ilvl w:val="0"/>
                <w:numId w:val="7"/>
              </w:numPr>
              <w:spacing w:after="0"/>
              <w:ind w:right="13"/>
            </w:pPr>
            <w:r>
              <w:rPr>
                <w:rFonts w:ascii="Times New Roman" w:eastAsia="Times New Roman" w:hAnsi="Times New Roman" w:cs="Times New Roman"/>
                <w:sz w:val="13"/>
              </w:rPr>
              <w:t>Công văn số 3818/BGDĐT-GDTH ngày 31/7/2023 của Bộ GD-ĐT về hướng dẫn tổ chức dạy học các môn Ngoại ngữ 1 cấp tiểu học</w:t>
            </w:r>
          </w:p>
          <w:p w14:paraId="038C3CBA" w14:textId="77777777" w:rsidR="000E56ED" w:rsidRDefault="00000000">
            <w:pPr>
              <w:numPr>
                <w:ilvl w:val="0"/>
                <w:numId w:val="7"/>
              </w:numPr>
              <w:spacing w:after="0"/>
              <w:ind w:right="13"/>
            </w:pPr>
            <w:r>
              <w:rPr>
                <w:rFonts w:ascii="Times New Roman" w:eastAsia="Times New Roman" w:hAnsi="Times New Roman" w:cs="Times New Roman"/>
                <w:sz w:val="13"/>
              </w:rPr>
              <w:t>Quyết định 2769/QĐ-UBND ngày 29/6/2019 của Ủy ban nhân dân TPHCM về triển khai đề án dạy học ngoại ngữ trong hệ thống giáo dục quốc dân.</w:t>
            </w:r>
          </w:p>
          <w:p w14:paraId="36026C89" w14:textId="77777777" w:rsidR="000E56ED" w:rsidRDefault="00000000">
            <w:pPr>
              <w:numPr>
                <w:ilvl w:val="0"/>
                <w:numId w:val="7"/>
              </w:numPr>
              <w:spacing w:after="0"/>
              <w:ind w:right="13"/>
            </w:pPr>
            <w:r>
              <w:rPr>
                <w:rFonts w:ascii="Times New Roman" w:eastAsia="Times New Roman" w:hAnsi="Times New Roman" w:cs="Times New Roman"/>
                <w:sz w:val="13"/>
              </w:rPr>
              <w:t>Công văn số 2345/BGDĐT-GDTH ngày 7/6/2021 của Bộ Giáo dục và Đào tạo về hướng dẫn xây dựng kế hoạch giáo dục của nhà trường cấp tiểu học</w:t>
            </w:r>
          </w:p>
          <w:p w14:paraId="160A89C1" w14:textId="77777777" w:rsidR="000E56ED" w:rsidRDefault="00000000">
            <w:pPr>
              <w:numPr>
                <w:ilvl w:val="0"/>
                <w:numId w:val="7"/>
              </w:numPr>
              <w:spacing w:after="0"/>
              <w:ind w:right="13"/>
            </w:pPr>
            <w:r>
              <w:rPr>
                <w:rFonts w:ascii="Times New Roman" w:eastAsia="Times New Roman" w:hAnsi="Times New Roman" w:cs="Times New Roman"/>
                <w:sz w:val="13"/>
              </w:rPr>
              <w:t>Công văn số 5208/BGDĐT-GDPT ngày 07 tháng 8 năm 2026 của Bộ Giáo dục và Đào tạo về việc hướng dẫn thực hiện nhiệm vụ giáo dục phổ thông năm học 2026 - 2027</w:t>
            </w:r>
          </w:p>
        </w:tc>
        <w:tc>
          <w:tcPr>
            <w:tcW w:w="3790" w:type="dxa"/>
            <w:tcBorders>
              <w:top w:val="single" w:sz="4" w:space="0" w:color="000000"/>
              <w:left w:val="single" w:sz="4" w:space="0" w:color="000000"/>
              <w:bottom w:val="single" w:sz="4" w:space="0" w:color="000000"/>
              <w:right w:val="single" w:sz="4" w:space="0" w:color="000000"/>
            </w:tcBorders>
            <w:vAlign w:val="center"/>
          </w:tcPr>
          <w:p w14:paraId="2D537D9E" w14:textId="77777777" w:rsidR="000E56ED" w:rsidRDefault="00000000">
            <w:pPr>
              <w:numPr>
                <w:ilvl w:val="0"/>
                <w:numId w:val="8"/>
              </w:numPr>
              <w:spacing w:after="0" w:line="260" w:lineRule="auto"/>
              <w:ind w:right="22"/>
            </w:pPr>
            <w:r>
              <w:rPr>
                <w:rFonts w:ascii="Times New Roman" w:eastAsia="Times New Roman" w:hAnsi="Times New Roman" w:cs="Times New Roman"/>
                <w:sz w:val="13"/>
              </w:rPr>
              <w:t xml:space="preserve">Tuỳ theo năng lực của đối tượng giảng dạy mà có mức thu phù hợp. </w:t>
            </w:r>
          </w:p>
          <w:p w14:paraId="7706DB54" w14:textId="77777777" w:rsidR="000E56ED" w:rsidRDefault="00000000">
            <w:pPr>
              <w:numPr>
                <w:ilvl w:val="0"/>
                <w:numId w:val="8"/>
              </w:numPr>
              <w:spacing w:after="0"/>
              <w:ind w:right="22"/>
            </w:pPr>
            <w:r>
              <w:rPr>
                <w:rFonts w:ascii="Times New Roman" w:eastAsia="Times New Roman" w:hAnsi="Times New Roman" w:cs="Times New Roman"/>
                <w:sz w:val="13"/>
              </w:rPr>
              <w:t>Linh hoạt sắp xếp Thời khoá biểu theo kế hoạch nhà trường.</w:t>
            </w:r>
          </w:p>
        </w:tc>
      </w:tr>
      <w:tr w:rsidR="000E56ED" w14:paraId="7FDC13C5" w14:textId="77777777">
        <w:trPr>
          <w:trHeight w:val="2266"/>
        </w:trPr>
        <w:tc>
          <w:tcPr>
            <w:tcW w:w="491" w:type="dxa"/>
            <w:tcBorders>
              <w:top w:val="single" w:sz="4" w:space="0" w:color="000000"/>
              <w:left w:val="single" w:sz="4" w:space="0" w:color="000000"/>
              <w:bottom w:val="single" w:sz="4" w:space="0" w:color="000000"/>
              <w:right w:val="single" w:sz="4" w:space="0" w:color="000000"/>
            </w:tcBorders>
            <w:vAlign w:val="center"/>
          </w:tcPr>
          <w:p w14:paraId="2969CE5A" w14:textId="77777777" w:rsidR="000E56ED" w:rsidRDefault="00000000">
            <w:pPr>
              <w:spacing w:after="0"/>
              <w:ind w:right="24"/>
              <w:jc w:val="center"/>
            </w:pPr>
            <w:r>
              <w:rPr>
                <w:rFonts w:ascii="Times New Roman" w:eastAsia="Times New Roman" w:hAnsi="Times New Roman" w:cs="Times New Roman"/>
                <w:sz w:val="13"/>
              </w:rPr>
              <w:t>3.3</w:t>
            </w:r>
          </w:p>
        </w:tc>
        <w:tc>
          <w:tcPr>
            <w:tcW w:w="2506" w:type="dxa"/>
            <w:tcBorders>
              <w:top w:val="single" w:sz="4" w:space="0" w:color="000000"/>
              <w:left w:val="single" w:sz="4" w:space="0" w:color="000000"/>
              <w:bottom w:val="single" w:sz="4" w:space="0" w:color="000000"/>
              <w:right w:val="single" w:sz="4" w:space="0" w:color="000000"/>
            </w:tcBorders>
            <w:vAlign w:val="center"/>
          </w:tcPr>
          <w:p w14:paraId="5B1E0C17" w14:textId="77777777" w:rsidR="000E56ED" w:rsidRDefault="00000000">
            <w:pPr>
              <w:spacing w:after="0"/>
            </w:pPr>
            <w:r>
              <w:rPr>
                <w:rFonts w:ascii="Times New Roman" w:eastAsia="Times New Roman" w:hAnsi="Times New Roman" w:cs="Times New Roman"/>
                <w:sz w:val="13"/>
              </w:rPr>
              <w:t>Dịch vụ tổ chức học ngoại ngữ sử dụng phần mềm bổ trợ</w:t>
            </w:r>
          </w:p>
        </w:tc>
        <w:tc>
          <w:tcPr>
            <w:tcW w:w="2245" w:type="dxa"/>
            <w:tcBorders>
              <w:top w:val="single" w:sz="4" w:space="0" w:color="000000"/>
              <w:left w:val="single" w:sz="4" w:space="0" w:color="000000"/>
              <w:bottom w:val="single" w:sz="4" w:space="0" w:color="000000"/>
              <w:right w:val="single" w:sz="4" w:space="0" w:color="000000"/>
            </w:tcBorders>
            <w:vAlign w:val="center"/>
          </w:tcPr>
          <w:p w14:paraId="2AC2AD71" w14:textId="77777777" w:rsidR="000E56ED" w:rsidRDefault="00000000">
            <w:pPr>
              <w:spacing w:after="0"/>
              <w:ind w:right="25"/>
            </w:pPr>
            <w:r>
              <w:rPr>
                <w:rFonts w:ascii="Times New Roman" w:eastAsia="Times New Roman" w:hAnsi="Times New Roman" w:cs="Times New Roman"/>
                <w:sz w:val="13"/>
              </w:rPr>
              <w:t>Khoản thu để tổ chức học ngoại ngữ với phần mềm bổ trợ, dựa trên cơ sở chương trình và giáo viên được cung cấp theo yêu cầu từ Kế hoạch giáo dục của nhà trường, không bao gồm tiền  đăng ký thi các chứng chỉ quốc tế và mua sắm tài liệu, học liệu.</w:t>
            </w:r>
          </w:p>
        </w:tc>
        <w:tc>
          <w:tcPr>
            <w:tcW w:w="3497" w:type="dxa"/>
            <w:tcBorders>
              <w:top w:val="single" w:sz="4" w:space="0" w:color="000000"/>
              <w:left w:val="single" w:sz="4" w:space="0" w:color="000000"/>
              <w:bottom w:val="single" w:sz="4" w:space="0" w:color="000000"/>
              <w:right w:val="single" w:sz="4" w:space="0" w:color="000000"/>
            </w:tcBorders>
            <w:vAlign w:val="center"/>
          </w:tcPr>
          <w:p w14:paraId="09848EC9" w14:textId="77777777" w:rsidR="000E56ED" w:rsidRDefault="00000000">
            <w:pPr>
              <w:numPr>
                <w:ilvl w:val="0"/>
                <w:numId w:val="9"/>
              </w:numPr>
              <w:spacing w:after="0"/>
              <w:ind w:right="12"/>
            </w:pPr>
            <w:r>
              <w:rPr>
                <w:rFonts w:ascii="Times New Roman" w:eastAsia="Times New Roman" w:hAnsi="Times New Roman" w:cs="Times New Roman"/>
                <w:sz w:val="13"/>
              </w:rPr>
              <w:t>Dạy và học nâng cao với các tài liệu, học liệu, phần mềm được phép sử dụng, giáo viên là người Việt Nam hoặc người nước ngoài có đủ giấy tờ pháp lý hợp lệ, thời lượng tối đa 2 tiết/tuần</w:t>
            </w:r>
          </w:p>
          <w:p w14:paraId="3D667A7B" w14:textId="77777777" w:rsidR="000E56ED" w:rsidRDefault="00000000">
            <w:pPr>
              <w:numPr>
                <w:ilvl w:val="0"/>
                <w:numId w:val="9"/>
              </w:numPr>
              <w:spacing w:after="0"/>
              <w:ind w:right="12"/>
            </w:pPr>
            <w:r>
              <w:rPr>
                <w:rFonts w:ascii="Times New Roman" w:eastAsia="Times New Roman" w:hAnsi="Times New Roman" w:cs="Times New Roman"/>
                <w:sz w:val="13"/>
              </w:rPr>
              <w:t>Thực hiện theo hướng dẫn chuyên môn đầu năm học của Sở Giáo dục và Đào tạo và theo Kế hoạch giáo dục của nhà trường xây dựng theo hướng dẫn tại công văn số 2345/BGDĐT-</w:t>
            </w:r>
          </w:p>
          <w:p w14:paraId="1F7582C6" w14:textId="77777777" w:rsidR="000E56ED" w:rsidRDefault="00000000">
            <w:pPr>
              <w:spacing w:after="0"/>
            </w:pPr>
            <w:r>
              <w:rPr>
                <w:rFonts w:ascii="Times New Roman" w:eastAsia="Times New Roman" w:hAnsi="Times New Roman" w:cs="Times New Roman"/>
                <w:sz w:val="13"/>
              </w:rPr>
              <w:t>GDTH.</w:t>
            </w:r>
          </w:p>
        </w:tc>
        <w:tc>
          <w:tcPr>
            <w:tcW w:w="3519" w:type="dxa"/>
            <w:tcBorders>
              <w:top w:val="single" w:sz="4" w:space="0" w:color="000000"/>
              <w:left w:val="single" w:sz="4" w:space="0" w:color="000000"/>
              <w:bottom w:val="single" w:sz="4" w:space="0" w:color="000000"/>
              <w:right w:val="single" w:sz="4" w:space="0" w:color="000000"/>
            </w:tcBorders>
            <w:vAlign w:val="center"/>
          </w:tcPr>
          <w:p w14:paraId="7A26A158" w14:textId="77777777" w:rsidR="000E56ED" w:rsidRDefault="00000000">
            <w:pPr>
              <w:numPr>
                <w:ilvl w:val="0"/>
                <w:numId w:val="10"/>
              </w:numPr>
              <w:spacing w:after="0"/>
              <w:ind w:right="13"/>
            </w:pPr>
            <w:r>
              <w:rPr>
                <w:rFonts w:ascii="Times New Roman" w:eastAsia="Times New Roman" w:hAnsi="Times New Roman" w:cs="Times New Roman"/>
                <w:sz w:val="13"/>
              </w:rPr>
              <w:t>Công văn số 3818/BGDĐT-GDTH ngày 31/7/2023 của Bộ GD-ĐT về hướng dẫn tổ chức dạy học các môn Ngoại ngữ 1 cấp tiểu học</w:t>
            </w:r>
          </w:p>
          <w:p w14:paraId="3708AEBF" w14:textId="77777777" w:rsidR="000E56ED" w:rsidRDefault="00000000">
            <w:pPr>
              <w:numPr>
                <w:ilvl w:val="0"/>
                <w:numId w:val="10"/>
              </w:numPr>
              <w:spacing w:after="0"/>
              <w:ind w:right="13"/>
            </w:pPr>
            <w:r>
              <w:rPr>
                <w:rFonts w:ascii="Times New Roman" w:eastAsia="Times New Roman" w:hAnsi="Times New Roman" w:cs="Times New Roman"/>
                <w:sz w:val="13"/>
              </w:rPr>
              <w:t>Quyết định 2769/QĐ-UBND ngày 29/6/2019 của Ủy ban nhân dân TPHCM về triển khai đề án dạy học ngoại ngữ trong hệ thống giáo dục quốc dân.</w:t>
            </w:r>
          </w:p>
          <w:p w14:paraId="63249FF0" w14:textId="77777777" w:rsidR="000E56ED" w:rsidRDefault="00000000">
            <w:pPr>
              <w:numPr>
                <w:ilvl w:val="0"/>
                <w:numId w:val="10"/>
              </w:numPr>
              <w:spacing w:after="0"/>
              <w:ind w:right="13"/>
            </w:pPr>
            <w:r>
              <w:rPr>
                <w:rFonts w:ascii="Times New Roman" w:eastAsia="Times New Roman" w:hAnsi="Times New Roman" w:cs="Times New Roman"/>
                <w:sz w:val="13"/>
              </w:rPr>
              <w:t>Công văn số 2345/BGDĐT-GDTH ngày 7/6/2021 của Bộ Giáo dục và Đào tạo về hướng dẫn xây dựng kế hoạch giáo dục của nhà trường cấp tiểu học</w:t>
            </w:r>
          </w:p>
          <w:p w14:paraId="0F18B021" w14:textId="77777777" w:rsidR="000E56ED" w:rsidRDefault="00000000">
            <w:pPr>
              <w:numPr>
                <w:ilvl w:val="0"/>
                <w:numId w:val="10"/>
              </w:numPr>
              <w:spacing w:after="0"/>
              <w:ind w:right="13"/>
            </w:pPr>
            <w:r>
              <w:rPr>
                <w:rFonts w:ascii="Times New Roman" w:eastAsia="Times New Roman" w:hAnsi="Times New Roman" w:cs="Times New Roman"/>
                <w:sz w:val="13"/>
              </w:rPr>
              <w:t>Công văn số 5208/BGDĐT-GDPT ngày 07 tháng 8 năm 2026 của Bộ Giáo dục và Đào tạo về việc hướng dẫn thực hiện nhiệm vụ giáo dục phổ thông năm học 2026 - 2027</w:t>
            </w:r>
          </w:p>
        </w:tc>
        <w:tc>
          <w:tcPr>
            <w:tcW w:w="3790" w:type="dxa"/>
            <w:tcBorders>
              <w:top w:val="single" w:sz="4" w:space="0" w:color="000000"/>
              <w:left w:val="single" w:sz="4" w:space="0" w:color="000000"/>
              <w:bottom w:val="single" w:sz="4" w:space="0" w:color="000000"/>
              <w:right w:val="single" w:sz="4" w:space="0" w:color="000000"/>
            </w:tcBorders>
            <w:vAlign w:val="center"/>
          </w:tcPr>
          <w:p w14:paraId="412991B8" w14:textId="77777777" w:rsidR="000E56ED" w:rsidRDefault="00000000">
            <w:pPr>
              <w:numPr>
                <w:ilvl w:val="0"/>
                <w:numId w:val="11"/>
              </w:numPr>
              <w:spacing w:after="0"/>
            </w:pPr>
            <w:r>
              <w:rPr>
                <w:rFonts w:ascii="Times New Roman" w:eastAsia="Times New Roman" w:hAnsi="Times New Roman" w:cs="Times New Roman"/>
                <w:sz w:val="13"/>
              </w:rPr>
              <w:t xml:space="preserve">Tuỳ theo đối tượng giáo viên giảng dạy (là người Việt Nam hay người nước ngoài) mà có mức thu phù hợp. </w:t>
            </w:r>
          </w:p>
          <w:p w14:paraId="72C80E5E" w14:textId="77777777" w:rsidR="000E56ED" w:rsidRDefault="00000000">
            <w:pPr>
              <w:numPr>
                <w:ilvl w:val="0"/>
                <w:numId w:val="11"/>
              </w:numPr>
              <w:spacing w:after="0"/>
            </w:pPr>
            <w:r>
              <w:rPr>
                <w:rFonts w:ascii="Times New Roman" w:eastAsia="Times New Roman" w:hAnsi="Times New Roman" w:cs="Times New Roman"/>
                <w:sz w:val="13"/>
              </w:rPr>
              <w:t>Linh hoạt sắp xếp Thời khoá biểu theo kế hoạch nhà trường.</w:t>
            </w:r>
          </w:p>
        </w:tc>
      </w:tr>
      <w:tr w:rsidR="000E56ED" w14:paraId="7AD9CACB" w14:textId="77777777">
        <w:trPr>
          <w:trHeight w:val="2266"/>
        </w:trPr>
        <w:tc>
          <w:tcPr>
            <w:tcW w:w="491" w:type="dxa"/>
            <w:tcBorders>
              <w:top w:val="single" w:sz="4" w:space="0" w:color="000000"/>
              <w:left w:val="single" w:sz="4" w:space="0" w:color="000000"/>
              <w:bottom w:val="single" w:sz="4" w:space="0" w:color="000000"/>
              <w:right w:val="single" w:sz="4" w:space="0" w:color="000000"/>
            </w:tcBorders>
            <w:vAlign w:val="center"/>
          </w:tcPr>
          <w:p w14:paraId="38EF74DD" w14:textId="77777777" w:rsidR="000E56ED" w:rsidRDefault="00000000">
            <w:pPr>
              <w:spacing w:after="0"/>
              <w:ind w:right="24"/>
              <w:jc w:val="center"/>
            </w:pPr>
            <w:r>
              <w:rPr>
                <w:rFonts w:ascii="Times New Roman" w:eastAsia="Times New Roman" w:hAnsi="Times New Roman" w:cs="Times New Roman"/>
                <w:sz w:val="13"/>
              </w:rPr>
              <w:t>3.4</w:t>
            </w:r>
          </w:p>
        </w:tc>
        <w:tc>
          <w:tcPr>
            <w:tcW w:w="2506" w:type="dxa"/>
            <w:tcBorders>
              <w:top w:val="single" w:sz="4" w:space="0" w:color="000000"/>
              <w:left w:val="single" w:sz="4" w:space="0" w:color="000000"/>
              <w:bottom w:val="single" w:sz="4" w:space="0" w:color="000000"/>
              <w:right w:val="single" w:sz="4" w:space="0" w:color="000000"/>
            </w:tcBorders>
            <w:vAlign w:val="center"/>
          </w:tcPr>
          <w:p w14:paraId="55630558" w14:textId="77777777" w:rsidR="000E56ED" w:rsidRDefault="00000000">
            <w:pPr>
              <w:spacing w:after="0"/>
            </w:pPr>
            <w:r>
              <w:rPr>
                <w:rFonts w:ascii="Times New Roman" w:eastAsia="Times New Roman" w:hAnsi="Times New Roman" w:cs="Times New Roman"/>
                <w:sz w:val="13"/>
              </w:rPr>
              <w:t>Dịch vụ tổ chức Chương trình học ngoại ngữ thông qua môn Toán và Khoa học</w:t>
            </w:r>
          </w:p>
        </w:tc>
        <w:tc>
          <w:tcPr>
            <w:tcW w:w="2245" w:type="dxa"/>
            <w:tcBorders>
              <w:top w:val="single" w:sz="4" w:space="0" w:color="000000"/>
              <w:left w:val="single" w:sz="4" w:space="0" w:color="000000"/>
              <w:bottom w:val="single" w:sz="4" w:space="0" w:color="000000"/>
              <w:right w:val="single" w:sz="4" w:space="0" w:color="000000"/>
            </w:tcBorders>
            <w:vAlign w:val="center"/>
          </w:tcPr>
          <w:p w14:paraId="52D0F09C" w14:textId="77777777" w:rsidR="000E56ED" w:rsidRDefault="00000000">
            <w:pPr>
              <w:spacing w:after="0"/>
              <w:ind w:right="49"/>
            </w:pPr>
            <w:r>
              <w:rPr>
                <w:rFonts w:ascii="Times New Roman" w:eastAsia="Times New Roman" w:hAnsi="Times New Roman" w:cs="Times New Roman"/>
                <w:sz w:val="13"/>
              </w:rPr>
              <w:t>Khoản thu để tổ chức học ngoại ngữ có sử dụng tài liệu, học liệu Toán và Khoa học, các nền tảng công nghệ (Immersive Learning, iDIGI, thực nghiệm,...) là Chương trình nhà trường ngoài giờ Chính khóa; nhà trường tổ chức thực hiện có sự hỗ trợ của các đối tác có chức năng cung cấp giáo viên, nội dung, học liệu, phần mềm giảng dạy (không bao gồm tiền đăng ký thi các chứng chỉ quốc tế và mua sắm tài liệu, học liệu của học sinh).</w:t>
            </w:r>
          </w:p>
        </w:tc>
        <w:tc>
          <w:tcPr>
            <w:tcW w:w="3497" w:type="dxa"/>
            <w:tcBorders>
              <w:top w:val="single" w:sz="4" w:space="0" w:color="000000"/>
              <w:left w:val="single" w:sz="4" w:space="0" w:color="000000"/>
              <w:bottom w:val="single" w:sz="4" w:space="0" w:color="000000"/>
              <w:right w:val="single" w:sz="4" w:space="0" w:color="000000"/>
            </w:tcBorders>
            <w:vAlign w:val="center"/>
          </w:tcPr>
          <w:p w14:paraId="34AB833D" w14:textId="77777777" w:rsidR="000E56ED" w:rsidRDefault="00000000">
            <w:pPr>
              <w:spacing w:after="0"/>
            </w:pPr>
            <w:r>
              <w:rPr>
                <w:rFonts w:ascii="Times New Roman" w:eastAsia="Times New Roman" w:hAnsi="Times New Roman" w:cs="Times New Roman"/>
                <w:sz w:val="13"/>
              </w:rPr>
              <w:t xml:space="preserve">Dạy và học nâng cao với các tài liệu, học liệu, phần mềm được phép sử dụng hoặc đã được đánh giá, giáo viên là người Việt </w:t>
            </w:r>
          </w:p>
          <w:p w14:paraId="32D68A96" w14:textId="77777777" w:rsidR="000E56ED" w:rsidRDefault="00000000">
            <w:pPr>
              <w:spacing w:after="0"/>
            </w:pPr>
            <w:r>
              <w:rPr>
                <w:rFonts w:ascii="Times New Roman" w:eastAsia="Times New Roman" w:hAnsi="Times New Roman" w:cs="Times New Roman"/>
                <w:sz w:val="13"/>
              </w:rPr>
              <w:t>Nam hoặc người nước ngoài phải có đủ giấy tờ pháp lý hợp lệ.</w:t>
            </w:r>
          </w:p>
        </w:tc>
        <w:tc>
          <w:tcPr>
            <w:tcW w:w="3519" w:type="dxa"/>
            <w:tcBorders>
              <w:top w:val="single" w:sz="4" w:space="0" w:color="000000"/>
              <w:left w:val="single" w:sz="4" w:space="0" w:color="000000"/>
              <w:bottom w:val="single" w:sz="4" w:space="0" w:color="000000"/>
              <w:right w:val="single" w:sz="4" w:space="0" w:color="000000"/>
            </w:tcBorders>
            <w:vAlign w:val="center"/>
          </w:tcPr>
          <w:p w14:paraId="6B8F64A5" w14:textId="77777777" w:rsidR="000E56ED" w:rsidRDefault="00000000">
            <w:pPr>
              <w:numPr>
                <w:ilvl w:val="0"/>
                <w:numId w:val="12"/>
              </w:numPr>
              <w:spacing w:after="0"/>
              <w:ind w:right="13"/>
            </w:pPr>
            <w:r>
              <w:rPr>
                <w:rFonts w:ascii="Times New Roman" w:eastAsia="Times New Roman" w:hAnsi="Times New Roman" w:cs="Times New Roman"/>
                <w:sz w:val="13"/>
              </w:rPr>
              <w:t>Công văn số 3818/BGDĐT-GDTH ngày 31/7/2023 của Bộ GD-ĐT về hướng dẫn tổ chức dạy học các môn Ngoại ngữ 1 cấp tiểu học</w:t>
            </w:r>
          </w:p>
          <w:p w14:paraId="77150B12" w14:textId="77777777" w:rsidR="000E56ED" w:rsidRDefault="00000000">
            <w:pPr>
              <w:numPr>
                <w:ilvl w:val="0"/>
                <w:numId w:val="12"/>
              </w:numPr>
              <w:spacing w:after="0"/>
              <w:ind w:right="13"/>
            </w:pPr>
            <w:r>
              <w:rPr>
                <w:rFonts w:ascii="Times New Roman" w:eastAsia="Times New Roman" w:hAnsi="Times New Roman" w:cs="Times New Roman"/>
                <w:sz w:val="13"/>
              </w:rPr>
              <w:t>Quyết định 2769/QĐ-UBND ngày 29/6/2019 của Ủy ban nhân dân TPHCM về triển khai đề án dạy học ngoại ngữ trong hệ thống giáo dục quốc dân.</w:t>
            </w:r>
          </w:p>
          <w:p w14:paraId="7D569890" w14:textId="77777777" w:rsidR="000E56ED" w:rsidRDefault="00000000">
            <w:pPr>
              <w:numPr>
                <w:ilvl w:val="0"/>
                <w:numId w:val="12"/>
              </w:numPr>
              <w:spacing w:after="0"/>
              <w:ind w:right="13"/>
            </w:pPr>
            <w:r>
              <w:rPr>
                <w:rFonts w:ascii="Times New Roman" w:eastAsia="Times New Roman" w:hAnsi="Times New Roman" w:cs="Times New Roman"/>
                <w:sz w:val="13"/>
              </w:rPr>
              <w:t>Công văn số 2345/BGDĐT-GDTH ngày 7/6/2021 của Bộ Giáo dục và Đào tạo về hướng dẫn xây dựng kế hoạch giáo dục của nhà trường cấp tiểu học</w:t>
            </w:r>
          </w:p>
          <w:p w14:paraId="7E27C338" w14:textId="77777777" w:rsidR="000E56ED" w:rsidRDefault="00000000">
            <w:pPr>
              <w:numPr>
                <w:ilvl w:val="0"/>
                <w:numId w:val="12"/>
              </w:numPr>
              <w:spacing w:after="0"/>
              <w:ind w:right="13"/>
            </w:pPr>
            <w:r>
              <w:rPr>
                <w:rFonts w:ascii="Times New Roman" w:eastAsia="Times New Roman" w:hAnsi="Times New Roman" w:cs="Times New Roman"/>
                <w:sz w:val="13"/>
              </w:rPr>
              <w:t>Công văn số 5208/BGDĐT-GDPT ngày 07 tháng 8 năm 2026 của Bộ Giáo dục và Đào tạo về việc hướng dẫn thực hiện nhiệm vụ giáo dục phổ thông năm học 2026 - 2027</w:t>
            </w:r>
          </w:p>
        </w:tc>
        <w:tc>
          <w:tcPr>
            <w:tcW w:w="3790" w:type="dxa"/>
            <w:tcBorders>
              <w:top w:val="single" w:sz="4" w:space="0" w:color="000000"/>
              <w:left w:val="single" w:sz="4" w:space="0" w:color="000000"/>
              <w:bottom w:val="single" w:sz="4" w:space="0" w:color="000000"/>
              <w:right w:val="single" w:sz="4" w:space="0" w:color="000000"/>
            </w:tcBorders>
            <w:vAlign w:val="center"/>
          </w:tcPr>
          <w:p w14:paraId="567945BC" w14:textId="77777777" w:rsidR="000E56ED" w:rsidRDefault="00000000">
            <w:pPr>
              <w:numPr>
                <w:ilvl w:val="0"/>
                <w:numId w:val="13"/>
              </w:numPr>
              <w:spacing w:after="0"/>
            </w:pPr>
            <w:r>
              <w:rPr>
                <w:rFonts w:ascii="Times New Roman" w:eastAsia="Times New Roman" w:hAnsi="Times New Roman" w:cs="Times New Roman"/>
                <w:sz w:val="13"/>
              </w:rPr>
              <w:t xml:space="preserve">Tuỳ theo đối tượng giáo viên giảng dạy (là người Việt Nam hay người nước ngoài) mà và trên nền tảng công nghệ số mà có mức thu phù hợp. </w:t>
            </w:r>
          </w:p>
          <w:p w14:paraId="05752A06" w14:textId="77777777" w:rsidR="000E56ED" w:rsidRDefault="00000000">
            <w:pPr>
              <w:numPr>
                <w:ilvl w:val="0"/>
                <w:numId w:val="13"/>
              </w:numPr>
              <w:spacing w:after="0"/>
            </w:pPr>
            <w:r>
              <w:rPr>
                <w:rFonts w:ascii="Times New Roman" w:eastAsia="Times New Roman" w:hAnsi="Times New Roman" w:cs="Times New Roman"/>
                <w:sz w:val="13"/>
              </w:rPr>
              <w:t>Linh hoạt sắp xếp Thời khoá biểu theo kế hoạch nhà trường.</w:t>
            </w:r>
          </w:p>
        </w:tc>
      </w:tr>
      <w:tr w:rsidR="000E56ED" w14:paraId="053F1C09" w14:textId="77777777">
        <w:trPr>
          <w:trHeight w:val="893"/>
        </w:trPr>
        <w:tc>
          <w:tcPr>
            <w:tcW w:w="491" w:type="dxa"/>
            <w:tcBorders>
              <w:top w:val="single" w:sz="4" w:space="0" w:color="000000"/>
              <w:left w:val="single" w:sz="4" w:space="0" w:color="000000"/>
              <w:bottom w:val="single" w:sz="4" w:space="0" w:color="000000"/>
              <w:right w:val="single" w:sz="4" w:space="0" w:color="000000"/>
            </w:tcBorders>
            <w:vAlign w:val="center"/>
          </w:tcPr>
          <w:p w14:paraId="1045CACE" w14:textId="77777777" w:rsidR="000E56ED" w:rsidRDefault="00000000">
            <w:pPr>
              <w:spacing w:after="0"/>
              <w:ind w:right="24"/>
              <w:jc w:val="center"/>
            </w:pPr>
            <w:r>
              <w:rPr>
                <w:rFonts w:ascii="Times New Roman" w:eastAsia="Times New Roman" w:hAnsi="Times New Roman" w:cs="Times New Roman"/>
                <w:sz w:val="13"/>
              </w:rPr>
              <w:t>3.5</w:t>
            </w:r>
          </w:p>
        </w:tc>
        <w:tc>
          <w:tcPr>
            <w:tcW w:w="2506" w:type="dxa"/>
            <w:tcBorders>
              <w:top w:val="single" w:sz="4" w:space="0" w:color="000000"/>
              <w:left w:val="single" w:sz="4" w:space="0" w:color="000000"/>
              <w:bottom w:val="single" w:sz="4" w:space="0" w:color="000000"/>
              <w:right w:val="single" w:sz="4" w:space="0" w:color="000000"/>
            </w:tcBorders>
            <w:vAlign w:val="center"/>
          </w:tcPr>
          <w:p w14:paraId="6081FA74" w14:textId="77777777" w:rsidR="000E56ED" w:rsidRDefault="00000000">
            <w:pPr>
              <w:spacing w:after="0"/>
            </w:pPr>
            <w:r>
              <w:rPr>
                <w:rFonts w:ascii="Times New Roman" w:eastAsia="Times New Roman" w:hAnsi="Times New Roman" w:cs="Times New Roman"/>
                <w:sz w:val="13"/>
              </w:rPr>
              <w:t xml:space="preserve">Dịch vụ tổ chức các lớp học theo Đề án </w:t>
            </w:r>
          </w:p>
          <w:p w14:paraId="75722820" w14:textId="77777777" w:rsidR="000E56ED" w:rsidRDefault="00000000">
            <w:pPr>
              <w:spacing w:after="0"/>
            </w:pPr>
            <w:r>
              <w:rPr>
                <w:rFonts w:ascii="Times New Roman" w:eastAsia="Times New Roman" w:hAnsi="Times New Roman" w:cs="Times New Roman"/>
                <w:sz w:val="13"/>
              </w:rPr>
              <w:t xml:space="preserve">"Dạy và học các môn Toán, Khoa học và </w:t>
            </w:r>
          </w:p>
          <w:p w14:paraId="377A5AB9" w14:textId="77777777" w:rsidR="000E56ED" w:rsidRDefault="00000000">
            <w:pPr>
              <w:spacing w:after="0"/>
            </w:pPr>
            <w:r>
              <w:rPr>
                <w:rFonts w:ascii="Times New Roman" w:eastAsia="Times New Roman" w:hAnsi="Times New Roman" w:cs="Times New Roman"/>
                <w:sz w:val="13"/>
              </w:rPr>
              <w:t xml:space="preserve">Tiếng Anh tích hợp Chương trình Anh và </w:t>
            </w:r>
          </w:p>
          <w:p w14:paraId="6BF731DD" w14:textId="77777777" w:rsidR="000E56ED" w:rsidRDefault="00000000">
            <w:pPr>
              <w:spacing w:after="0"/>
            </w:pPr>
            <w:r>
              <w:rPr>
                <w:rFonts w:ascii="Times New Roman" w:eastAsia="Times New Roman" w:hAnsi="Times New Roman" w:cs="Times New Roman"/>
                <w:sz w:val="13"/>
              </w:rPr>
              <w:t>Việt Nam"</w:t>
            </w:r>
          </w:p>
        </w:tc>
        <w:tc>
          <w:tcPr>
            <w:tcW w:w="2245" w:type="dxa"/>
            <w:tcBorders>
              <w:top w:val="single" w:sz="4" w:space="0" w:color="000000"/>
              <w:left w:val="single" w:sz="4" w:space="0" w:color="000000"/>
              <w:bottom w:val="single" w:sz="4" w:space="0" w:color="000000"/>
              <w:right w:val="single" w:sz="4" w:space="0" w:color="000000"/>
            </w:tcBorders>
            <w:vAlign w:val="center"/>
          </w:tcPr>
          <w:p w14:paraId="0540D024" w14:textId="77777777" w:rsidR="000E56ED" w:rsidRDefault="00000000">
            <w:pPr>
              <w:spacing w:after="1"/>
            </w:pPr>
            <w:r>
              <w:rPr>
                <w:rFonts w:ascii="Times New Roman" w:eastAsia="Times New Roman" w:hAnsi="Times New Roman" w:cs="Times New Roman"/>
                <w:sz w:val="13"/>
              </w:rPr>
              <w:t xml:space="preserve">Khoản thu để tổ chức thực hiện Đề án "Dạy học các môn Toán, Khoa học và tiếng Anh tích hợp chương trình Anh và </w:t>
            </w:r>
          </w:p>
          <w:p w14:paraId="227DBB70" w14:textId="77777777" w:rsidR="000E56ED" w:rsidRDefault="00000000">
            <w:pPr>
              <w:spacing w:after="0"/>
            </w:pPr>
            <w:r>
              <w:rPr>
                <w:rFonts w:ascii="Times New Roman" w:eastAsia="Times New Roman" w:hAnsi="Times New Roman" w:cs="Times New Roman"/>
                <w:sz w:val="13"/>
              </w:rPr>
              <w:t>Việt Nam"</w:t>
            </w:r>
          </w:p>
        </w:tc>
        <w:tc>
          <w:tcPr>
            <w:tcW w:w="3497" w:type="dxa"/>
            <w:tcBorders>
              <w:top w:val="single" w:sz="4" w:space="0" w:color="000000"/>
              <w:left w:val="single" w:sz="4" w:space="0" w:color="000000"/>
              <w:bottom w:val="single" w:sz="4" w:space="0" w:color="000000"/>
              <w:right w:val="single" w:sz="4" w:space="0" w:color="000000"/>
            </w:tcBorders>
            <w:vAlign w:val="center"/>
          </w:tcPr>
          <w:p w14:paraId="4C8C80AB" w14:textId="77777777" w:rsidR="000E56ED" w:rsidRDefault="00000000">
            <w:pPr>
              <w:spacing w:after="0"/>
            </w:pPr>
            <w:r>
              <w:rPr>
                <w:rFonts w:ascii="Times New Roman" w:eastAsia="Times New Roman" w:hAnsi="Times New Roman" w:cs="Times New Roman"/>
                <w:sz w:val="13"/>
              </w:rPr>
              <w:t xml:space="preserve">Đảm bảo mục tiêu và chuẩn của chương trình giáo dục Việt Nam và kết hợp với mục tiêu của chương trình giáo dục Quốc gia Anh cho các bộ môn Toán, Khoa học và Tiếng Anh.              </w:t>
            </w:r>
          </w:p>
        </w:tc>
        <w:tc>
          <w:tcPr>
            <w:tcW w:w="3519" w:type="dxa"/>
            <w:tcBorders>
              <w:top w:val="single" w:sz="4" w:space="0" w:color="000000"/>
              <w:left w:val="single" w:sz="4" w:space="0" w:color="000000"/>
              <w:bottom w:val="single" w:sz="4" w:space="0" w:color="000000"/>
              <w:right w:val="single" w:sz="4" w:space="0" w:color="000000"/>
            </w:tcBorders>
            <w:vAlign w:val="center"/>
          </w:tcPr>
          <w:p w14:paraId="4530F6D0" w14:textId="77777777" w:rsidR="000E56ED" w:rsidRDefault="00000000">
            <w:pPr>
              <w:spacing w:after="0"/>
            </w:pPr>
            <w:r>
              <w:rPr>
                <w:rFonts w:ascii="Times New Roman" w:eastAsia="Times New Roman" w:hAnsi="Times New Roman" w:cs="Times New Roman"/>
                <w:sz w:val="13"/>
              </w:rPr>
              <w:t xml:space="preserve">Quyết định số 5695/QĐ-UBND ngày 20 tháng 11 năm 2014 về </w:t>
            </w:r>
          </w:p>
          <w:p w14:paraId="0279697A" w14:textId="77777777" w:rsidR="000E56ED" w:rsidRDefault="00000000">
            <w:pPr>
              <w:spacing w:after="0"/>
            </w:pPr>
            <w:r>
              <w:rPr>
                <w:rFonts w:ascii="Times New Roman" w:eastAsia="Times New Roman" w:hAnsi="Times New Roman" w:cs="Times New Roman"/>
                <w:sz w:val="13"/>
              </w:rPr>
              <w:t>Phê duyệt Đề án “Dạy và học các môn Toán, Khoa học và tiếng Anh tích hợp chương trình Anh và Việt Nam” tại các trường công lập trên địa bàn Thành phố Hồ Chí Minh.</w:t>
            </w:r>
          </w:p>
        </w:tc>
        <w:tc>
          <w:tcPr>
            <w:tcW w:w="3790" w:type="dxa"/>
            <w:tcBorders>
              <w:top w:val="single" w:sz="4" w:space="0" w:color="000000"/>
              <w:left w:val="single" w:sz="4" w:space="0" w:color="000000"/>
              <w:bottom w:val="single" w:sz="4" w:space="0" w:color="000000"/>
              <w:right w:val="single" w:sz="4" w:space="0" w:color="000000"/>
            </w:tcBorders>
            <w:vAlign w:val="center"/>
          </w:tcPr>
          <w:p w14:paraId="06D00D9E" w14:textId="77777777" w:rsidR="000E56ED" w:rsidRDefault="00000000">
            <w:pPr>
              <w:spacing w:after="0"/>
            </w:pPr>
            <w:r>
              <w:rPr>
                <w:rFonts w:ascii="Times New Roman" w:eastAsia="Times New Roman" w:hAnsi="Times New Roman" w:cs="Times New Roman"/>
                <w:sz w:val="13"/>
              </w:rPr>
              <w:t xml:space="preserve">Khi thực hiện Đề án thì không thực hiện các hoạt động dạy tiếng </w:t>
            </w:r>
          </w:p>
          <w:p w14:paraId="76A724E3" w14:textId="77777777" w:rsidR="000E56ED" w:rsidRDefault="00000000">
            <w:pPr>
              <w:spacing w:after="0"/>
            </w:pPr>
            <w:r>
              <w:rPr>
                <w:rFonts w:ascii="Times New Roman" w:eastAsia="Times New Roman" w:hAnsi="Times New Roman" w:cs="Times New Roman"/>
                <w:sz w:val="13"/>
              </w:rPr>
              <w:t xml:space="preserve">Anh khác </w:t>
            </w:r>
          </w:p>
        </w:tc>
      </w:tr>
      <w:tr w:rsidR="000E56ED" w14:paraId="0F3ED139" w14:textId="77777777">
        <w:trPr>
          <w:trHeight w:val="893"/>
        </w:trPr>
        <w:tc>
          <w:tcPr>
            <w:tcW w:w="491" w:type="dxa"/>
            <w:tcBorders>
              <w:top w:val="single" w:sz="4" w:space="0" w:color="000000"/>
              <w:left w:val="single" w:sz="4" w:space="0" w:color="000000"/>
              <w:bottom w:val="single" w:sz="4" w:space="0" w:color="000000"/>
              <w:right w:val="single" w:sz="4" w:space="0" w:color="000000"/>
            </w:tcBorders>
            <w:vAlign w:val="center"/>
          </w:tcPr>
          <w:p w14:paraId="6123281C" w14:textId="77777777" w:rsidR="000E56ED" w:rsidRDefault="00000000">
            <w:pPr>
              <w:spacing w:after="0"/>
              <w:ind w:right="24"/>
              <w:jc w:val="center"/>
            </w:pPr>
            <w:r>
              <w:rPr>
                <w:rFonts w:ascii="Times New Roman" w:eastAsia="Times New Roman" w:hAnsi="Times New Roman" w:cs="Times New Roman"/>
                <w:sz w:val="13"/>
              </w:rPr>
              <w:t>3.6</w:t>
            </w:r>
          </w:p>
        </w:tc>
        <w:tc>
          <w:tcPr>
            <w:tcW w:w="2506" w:type="dxa"/>
            <w:tcBorders>
              <w:top w:val="single" w:sz="4" w:space="0" w:color="000000"/>
              <w:left w:val="single" w:sz="4" w:space="0" w:color="000000"/>
              <w:bottom w:val="single" w:sz="4" w:space="0" w:color="000000"/>
              <w:right w:val="single" w:sz="4" w:space="0" w:color="000000"/>
            </w:tcBorders>
            <w:vAlign w:val="center"/>
          </w:tcPr>
          <w:p w14:paraId="1CC6A5C5" w14:textId="77777777" w:rsidR="000E56ED" w:rsidRDefault="00000000">
            <w:pPr>
              <w:spacing w:after="0"/>
              <w:ind w:right="23"/>
            </w:pPr>
            <w:r>
              <w:rPr>
                <w:rFonts w:ascii="Times New Roman" w:eastAsia="Times New Roman" w:hAnsi="Times New Roman" w:cs="Times New Roman"/>
                <w:sz w:val="13"/>
              </w:rPr>
              <w:t xml:space="preserve">Dịch vụ tổ chức các hoạt động giáo dục ngoại ngữ theo chuẩn đầu ra các chứng chỉ quốc tế </w:t>
            </w:r>
          </w:p>
        </w:tc>
        <w:tc>
          <w:tcPr>
            <w:tcW w:w="2245" w:type="dxa"/>
            <w:tcBorders>
              <w:top w:val="single" w:sz="4" w:space="0" w:color="000000"/>
              <w:left w:val="single" w:sz="4" w:space="0" w:color="000000"/>
              <w:bottom w:val="single" w:sz="4" w:space="0" w:color="000000"/>
              <w:right w:val="single" w:sz="4" w:space="0" w:color="000000"/>
            </w:tcBorders>
            <w:vAlign w:val="center"/>
          </w:tcPr>
          <w:p w14:paraId="0BD24A1D" w14:textId="77777777" w:rsidR="000E56ED" w:rsidRDefault="00000000">
            <w:pPr>
              <w:spacing w:after="0"/>
            </w:pPr>
            <w:r>
              <w:rPr>
                <w:rFonts w:ascii="Times New Roman" w:eastAsia="Times New Roman" w:hAnsi="Times New Roman" w:cs="Times New Roman"/>
                <w:sz w:val="13"/>
              </w:rPr>
              <w:t>Khoản thu tổ chức học ngoại ngữ cho học sinh có nhu cầu thi chứng chỉ quốc tế</w:t>
            </w:r>
          </w:p>
        </w:tc>
        <w:tc>
          <w:tcPr>
            <w:tcW w:w="3497" w:type="dxa"/>
            <w:tcBorders>
              <w:top w:val="single" w:sz="4" w:space="0" w:color="000000"/>
              <w:left w:val="single" w:sz="4" w:space="0" w:color="000000"/>
              <w:bottom w:val="single" w:sz="4" w:space="0" w:color="000000"/>
              <w:right w:val="single" w:sz="4" w:space="0" w:color="000000"/>
            </w:tcBorders>
            <w:vAlign w:val="center"/>
          </w:tcPr>
          <w:p w14:paraId="1D720252" w14:textId="77777777" w:rsidR="000E56ED" w:rsidRDefault="00000000">
            <w:pPr>
              <w:spacing w:after="0"/>
              <w:ind w:right="32"/>
            </w:pPr>
            <w:r>
              <w:rPr>
                <w:rFonts w:ascii="Times New Roman" w:eastAsia="Times New Roman" w:hAnsi="Times New Roman" w:cs="Times New Roman"/>
                <w:sz w:val="13"/>
              </w:rPr>
              <w:t>Dạy và học với các tài liệu học liệu, phần mềm đạt chuẩn đầu ra theo khung năng lực ngoại ngữ quốc tế</w:t>
            </w:r>
          </w:p>
        </w:tc>
        <w:tc>
          <w:tcPr>
            <w:tcW w:w="3519" w:type="dxa"/>
            <w:tcBorders>
              <w:top w:val="single" w:sz="4" w:space="0" w:color="000000"/>
              <w:left w:val="single" w:sz="4" w:space="0" w:color="000000"/>
              <w:bottom w:val="single" w:sz="4" w:space="0" w:color="000000"/>
              <w:right w:val="single" w:sz="4" w:space="0" w:color="000000"/>
            </w:tcBorders>
            <w:vAlign w:val="center"/>
          </w:tcPr>
          <w:p w14:paraId="39CFB7B7" w14:textId="77777777" w:rsidR="000E56ED" w:rsidRDefault="00000000">
            <w:pPr>
              <w:spacing w:after="0"/>
            </w:pPr>
            <w:r>
              <w:rPr>
                <w:rFonts w:ascii="Times New Roman" w:eastAsia="Times New Roman" w:hAnsi="Times New Roman" w:cs="Times New Roman"/>
                <w:sz w:val="13"/>
              </w:rPr>
              <w:t xml:space="preserve">Thực hiện theo hướng dẫn chuyên môn đầu năm học của Sở </w:t>
            </w:r>
          </w:p>
          <w:p w14:paraId="70C7BC99" w14:textId="77777777" w:rsidR="000E56ED" w:rsidRDefault="00000000">
            <w:pPr>
              <w:spacing w:after="0"/>
            </w:pPr>
            <w:r>
              <w:rPr>
                <w:rFonts w:ascii="Times New Roman" w:eastAsia="Times New Roman" w:hAnsi="Times New Roman" w:cs="Times New Roman"/>
                <w:sz w:val="13"/>
              </w:rPr>
              <w:t>Giáo dục và Đào tạo</w:t>
            </w:r>
          </w:p>
        </w:tc>
        <w:tc>
          <w:tcPr>
            <w:tcW w:w="3790" w:type="dxa"/>
            <w:tcBorders>
              <w:top w:val="single" w:sz="4" w:space="0" w:color="000000"/>
              <w:left w:val="single" w:sz="4" w:space="0" w:color="000000"/>
              <w:bottom w:val="single" w:sz="4" w:space="0" w:color="000000"/>
              <w:right w:val="single" w:sz="4" w:space="0" w:color="000000"/>
            </w:tcBorders>
            <w:vAlign w:val="center"/>
          </w:tcPr>
          <w:p w14:paraId="399B209C" w14:textId="77777777" w:rsidR="000E56ED" w:rsidRDefault="00000000">
            <w:pPr>
              <w:spacing w:after="0"/>
            </w:pPr>
            <w:r>
              <w:rPr>
                <w:rFonts w:ascii="Times New Roman" w:eastAsia="Times New Roman" w:hAnsi="Times New Roman" w:cs="Times New Roman"/>
                <w:sz w:val="13"/>
              </w:rPr>
              <w:t>Thực hiện trên tinh thần tự nguyện, không bắt buộc.</w:t>
            </w:r>
          </w:p>
        </w:tc>
      </w:tr>
      <w:tr w:rsidR="000E56ED" w14:paraId="670FA785" w14:textId="77777777">
        <w:trPr>
          <w:trHeight w:val="348"/>
        </w:trPr>
        <w:tc>
          <w:tcPr>
            <w:tcW w:w="491" w:type="dxa"/>
            <w:tcBorders>
              <w:top w:val="single" w:sz="4" w:space="0" w:color="000000"/>
              <w:left w:val="single" w:sz="4" w:space="0" w:color="000000"/>
              <w:bottom w:val="single" w:sz="4" w:space="0" w:color="000000"/>
              <w:right w:val="single" w:sz="4" w:space="0" w:color="000000"/>
            </w:tcBorders>
          </w:tcPr>
          <w:p w14:paraId="77ED354C" w14:textId="77777777" w:rsidR="000E56ED" w:rsidRDefault="00000000">
            <w:pPr>
              <w:spacing w:after="0"/>
              <w:ind w:right="24"/>
              <w:jc w:val="center"/>
            </w:pPr>
            <w:r>
              <w:rPr>
                <w:rFonts w:ascii="Times New Roman" w:eastAsia="Times New Roman" w:hAnsi="Times New Roman" w:cs="Times New Roman"/>
                <w:sz w:val="13"/>
              </w:rPr>
              <w:t>4</w:t>
            </w:r>
          </w:p>
        </w:tc>
        <w:tc>
          <w:tcPr>
            <w:tcW w:w="2506" w:type="dxa"/>
            <w:tcBorders>
              <w:top w:val="single" w:sz="4" w:space="0" w:color="000000"/>
              <w:left w:val="single" w:sz="4" w:space="0" w:color="000000"/>
              <w:bottom w:val="single" w:sz="4" w:space="0" w:color="000000"/>
              <w:right w:val="single" w:sz="4" w:space="0" w:color="000000"/>
            </w:tcBorders>
          </w:tcPr>
          <w:p w14:paraId="62228A49" w14:textId="77777777" w:rsidR="000E56ED" w:rsidRDefault="00000000">
            <w:pPr>
              <w:spacing w:after="0"/>
              <w:ind w:right="46"/>
            </w:pPr>
            <w:r>
              <w:rPr>
                <w:rFonts w:ascii="Times New Roman" w:eastAsia="Times New Roman" w:hAnsi="Times New Roman" w:cs="Times New Roman"/>
                <w:sz w:val="13"/>
              </w:rPr>
              <w:t>Dịch vụ tổ chức hoạt động giáo dục công dân số</w:t>
            </w:r>
          </w:p>
        </w:tc>
        <w:tc>
          <w:tcPr>
            <w:tcW w:w="2245" w:type="dxa"/>
            <w:tcBorders>
              <w:top w:val="single" w:sz="4" w:space="0" w:color="000000"/>
              <w:left w:val="single" w:sz="4" w:space="0" w:color="000000"/>
              <w:bottom w:val="single" w:sz="4" w:space="0" w:color="000000"/>
              <w:right w:val="single" w:sz="4" w:space="0" w:color="000000"/>
            </w:tcBorders>
          </w:tcPr>
          <w:p w14:paraId="621FFF17" w14:textId="77777777" w:rsidR="000E56ED" w:rsidRDefault="000E56ED"/>
        </w:tc>
        <w:tc>
          <w:tcPr>
            <w:tcW w:w="3497" w:type="dxa"/>
            <w:tcBorders>
              <w:top w:val="single" w:sz="4" w:space="0" w:color="000000"/>
              <w:left w:val="single" w:sz="4" w:space="0" w:color="000000"/>
              <w:bottom w:val="single" w:sz="4" w:space="0" w:color="000000"/>
              <w:right w:val="single" w:sz="4" w:space="0" w:color="000000"/>
            </w:tcBorders>
          </w:tcPr>
          <w:p w14:paraId="0089F6C4" w14:textId="77777777" w:rsidR="000E56ED" w:rsidRDefault="000E56ED"/>
        </w:tc>
        <w:tc>
          <w:tcPr>
            <w:tcW w:w="3519" w:type="dxa"/>
            <w:tcBorders>
              <w:top w:val="single" w:sz="4" w:space="0" w:color="000000"/>
              <w:left w:val="single" w:sz="4" w:space="0" w:color="000000"/>
              <w:bottom w:val="single" w:sz="4" w:space="0" w:color="000000"/>
              <w:right w:val="single" w:sz="4" w:space="0" w:color="000000"/>
            </w:tcBorders>
          </w:tcPr>
          <w:p w14:paraId="47CC75C6" w14:textId="77777777" w:rsidR="000E56ED" w:rsidRDefault="000E56ED"/>
        </w:tc>
        <w:tc>
          <w:tcPr>
            <w:tcW w:w="3790" w:type="dxa"/>
            <w:tcBorders>
              <w:top w:val="single" w:sz="4" w:space="0" w:color="000000"/>
              <w:left w:val="single" w:sz="4" w:space="0" w:color="000000"/>
              <w:bottom w:val="single" w:sz="4" w:space="0" w:color="000000"/>
              <w:right w:val="single" w:sz="4" w:space="0" w:color="000000"/>
            </w:tcBorders>
          </w:tcPr>
          <w:p w14:paraId="09CF0C18" w14:textId="77777777" w:rsidR="000E56ED" w:rsidRDefault="000E56ED"/>
        </w:tc>
      </w:tr>
      <w:tr w:rsidR="000E56ED" w14:paraId="27844819" w14:textId="77777777">
        <w:trPr>
          <w:trHeight w:val="1220"/>
        </w:trPr>
        <w:tc>
          <w:tcPr>
            <w:tcW w:w="491" w:type="dxa"/>
            <w:tcBorders>
              <w:top w:val="single" w:sz="4" w:space="0" w:color="000000"/>
              <w:left w:val="single" w:sz="4" w:space="0" w:color="000000"/>
              <w:bottom w:val="single" w:sz="4" w:space="0" w:color="000000"/>
              <w:right w:val="single" w:sz="4" w:space="0" w:color="000000"/>
            </w:tcBorders>
            <w:vAlign w:val="center"/>
          </w:tcPr>
          <w:p w14:paraId="5E9A7900" w14:textId="77777777" w:rsidR="000E56ED" w:rsidRDefault="00000000">
            <w:pPr>
              <w:spacing w:after="0"/>
              <w:ind w:right="24"/>
              <w:jc w:val="center"/>
            </w:pPr>
            <w:r>
              <w:rPr>
                <w:rFonts w:ascii="Times New Roman" w:eastAsia="Times New Roman" w:hAnsi="Times New Roman" w:cs="Times New Roman"/>
                <w:sz w:val="13"/>
              </w:rPr>
              <w:lastRenderedPageBreak/>
              <w:t>4.1</w:t>
            </w:r>
          </w:p>
        </w:tc>
        <w:tc>
          <w:tcPr>
            <w:tcW w:w="2506" w:type="dxa"/>
            <w:tcBorders>
              <w:top w:val="single" w:sz="4" w:space="0" w:color="000000"/>
              <w:left w:val="single" w:sz="4" w:space="0" w:color="000000"/>
              <w:bottom w:val="single" w:sz="4" w:space="0" w:color="000000"/>
              <w:right w:val="single" w:sz="4" w:space="0" w:color="000000"/>
            </w:tcBorders>
            <w:vAlign w:val="center"/>
          </w:tcPr>
          <w:p w14:paraId="6720CD1D" w14:textId="77777777" w:rsidR="000E56ED" w:rsidRDefault="00000000">
            <w:pPr>
              <w:spacing w:after="0"/>
              <w:ind w:right="46"/>
            </w:pPr>
            <w:r>
              <w:rPr>
                <w:rFonts w:ascii="Times New Roman" w:eastAsia="Times New Roman" w:hAnsi="Times New Roman" w:cs="Times New Roman"/>
                <w:sz w:val="13"/>
              </w:rPr>
              <w:t>Dịch vụ tổ chức hoạt động giáo dục công dân số</w:t>
            </w:r>
          </w:p>
        </w:tc>
        <w:tc>
          <w:tcPr>
            <w:tcW w:w="2245" w:type="dxa"/>
            <w:tcBorders>
              <w:top w:val="single" w:sz="4" w:space="0" w:color="000000"/>
              <w:left w:val="single" w:sz="4" w:space="0" w:color="000000"/>
              <w:bottom w:val="single" w:sz="4" w:space="0" w:color="000000"/>
              <w:right w:val="single" w:sz="4" w:space="0" w:color="000000"/>
            </w:tcBorders>
            <w:vAlign w:val="center"/>
          </w:tcPr>
          <w:p w14:paraId="7069C2C0" w14:textId="77777777" w:rsidR="000E56ED" w:rsidRDefault="00000000">
            <w:pPr>
              <w:spacing w:after="0"/>
            </w:pPr>
            <w:r>
              <w:rPr>
                <w:rFonts w:ascii="Times New Roman" w:eastAsia="Times New Roman" w:hAnsi="Times New Roman" w:cs="Times New Roman"/>
                <w:sz w:val="13"/>
              </w:rPr>
              <w:t>Khoản thu để tổ chức tăng cường giáo dục kĩ năng công dân số</w:t>
            </w:r>
          </w:p>
        </w:tc>
        <w:tc>
          <w:tcPr>
            <w:tcW w:w="3497" w:type="dxa"/>
            <w:tcBorders>
              <w:top w:val="single" w:sz="4" w:space="0" w:color="000000"/>
              <w:left w:val="single" w:sz="4" w:space="0" w:color="000000"/>
              <w:bottom w:val="single" w:sz="4" w:space="0" w:color="000000"/>
              <w:right w:val="single" w:sz="4" w:space="0" w:color="000000"/>
            </w:tcBorders>
            <w:vAlign w:val="center"/>
          </w:tcPr>
          <w:p w14:paraId="24612B33" w14:textId="77777777" w:rsidR="000E56ED" w:rsidRDefault="00000000">
            <w:pPr>
              <w:spacing w:after="0"/>
            </w:pPr>
            <w:r>
              <w:rPr>
                <w:rFonts w:ascii="Times New Roman" w:eastAsia="Times New Roman" w:hAnsi="Times New Roman" w:cs="Times New Roman"/>
                <w:sz w:val="13"/>
              </w:rPr>
              <w:t>- Thực hiện bổ sung, tăng cường nội dung và thời lượng giáo dục kĩ năng công dân số trong kế hoạch giáo dục nhà trường theo hướng dẫn của Bộ GD-ĐT</w:t>
            </w:r>
          </w:p>
        </w:tc>
        <w:tc>
          <w:tcPr>
            <w:tcW w:w="3519" w:type="dxa"/>
            <w:tcBorders>
              <w:top w:val="single" w:sz="4" w:space="0" w:color="000000"/>
              <w:left w:val="single" w:sz="4" w:space="0" w:color="000000"/>
              <w:bottom w:val="single" w:sz="4" w:space="0" w:color="000000"/>
              <w:right w:val="single" w:sz="4" w:space="0" w:color="000000"/>
            </w:tcBorders>
            <w:vAlign w:val="center"/>
          </w:tcPr>
          <w:p w14:paraId="3EC30949" w14:textId="77777777" w:rsidR="000E56ED" w:rsidRDefault="00000000">
            <w:pPr>
              <w:spacing w:after="0"/>
            </w:pPr>
            <w:r>
              <w:rPr>
                <w:rFonts w:ascii="Times New Roman" w:eastAsia="Times New Roman" w:hAnsi="Times New Roman" w:cs="Times New Roman"/>
                <w:sz w:val="13"/>
              </w:rPr>
              <w:t>-Công văn số 3899/BGDĐT-GDTH ngày 30/7/2024 về hướng dẫn triển khai thực hiện giáo dục kĩ năng công dân số ở cấp tiểu học (Mục 2.3 và 2.4)</w:t>
            </w:r>
          </w:p>
          <w:p w14:paraId="5B48137A" w14:textId="77777777" w:rsidR="000E56ED" w:rsidRDefault="00000000">
            <w:pPr>
              <w:spacing w:after="0"/>
            </w:pPr>
            <w:r>
              <w:rPr>
                <w:rFonts w:ascii="Times New Roman" w:eastAsia="Times New Roman" w:hAnsi="Times New Roman" w:cs="Times New Roman"/>
                <w:sz w:val="13"/>
              </w:rPr>
              <w:t>- Công văn số 3456/BGDĐT-GDPT ngày 27/6/2025 của BGDĐT V/v hướng dẫn triển khai khung năng lực số cho học sinh phổ thông và học viên giáo dục thường xuyên (Mục 2.3)</w:t>
            </w:r>
          </w:p>
        </w:tc>
        <w:tc>
          <w:tcPr>
            <w:tcW w:w="3790" w:type="dxa"/>
            <w:tcBorders>
              <w:top w:val="single" w:sz="4" w:space="0" w:color="000000"/>
              <w:left w:val="single" w:sz="4" w:space="0" w:color="000000"/>
              <w:bottom w:val="single" w:sz="4" w:space="0" w:color="000000"/>
              <w:right w:val="single" w:sz="4" w:space="0" w:color="000000"/>
            </w:tcBorders>
            <w:vAlign w:val="center"/>
          </w:tcPr>
          <w:p w14:paraId="772026FA" w14:textId="77777777" w:rsidR="000E56ED" w:rsidRDefault="00000000">
            <w:pPr>
              <w:spacing w:after="0"/>
            </w:pPr>
            <w:r>
              <w:rPr>
                <w:rFonts w:ascii="Times New Roman" w:eastAsia="Times New Roman" w:hAnsi="Times New Roman" w:cs="Times New Roman"/>
                <w:sz w:val="13"/>
              </w:rPr>
              <w:t>Tuỳ theo điều kiện cụ thể có thể sắp xếp từ 1-2 tiết tuần.</w:t>
            </w:r>
          </w:p>
        </w:tc>
      </w:tr>
    </w:tbl>
    <w:p w14:paraId="18CEA38D" w14:textId="77777777" w:rsidR="000E56ED" w:rsidRDefault="000E56ED">
      <w:pPr>
        <w:spacing w:after="0"/>
        <w:ind w:left="-1440" w:right="15396"/>
      </w:pPr>
    </w:p>
    <w:tbl>
      <w:tblPr>
        <w:tblStyle w:val="TableGrid"/>
        <w:tblW w:w="16048" w:type="dxa"/>
        <w:tblInd w:w="-1168" w:type="dxa"/>
        <w:tblCellMar>
          <w:top w:w="49" w:type="dxa"/>
          <w:left w:w="26" w:type="dxa"/>
          <w:bottom w:w="0" w:type="dxa"/>
          <w:right w:w="28" w:type="dxa"/>
        </w:tblCellMar>
        <w:tblLook w:val="04A0" w:firstRow="1" w:lastRow="0" w:firstColumn="1" w:lastColumn="0" w:noHBand="0" w:noVBand="1"/>
      </w:tblPr>
      <w:tblGrid>
        <w:gridCol w:w="491"/>
        <w:gridCol w:w="2506"/>
        <w:gridCol w:w="2245"/>
        <w:gridCol w:w="3497"/>
        <w:gridCol w:w="3519"/>
        <w:gridCol w:w="3790"/>
      </w:tblGrid>
      <w:tr w:rsidR="000E56ED" w14:paraId="04103C3C" w14:textId="77777777">
        <w:trPr>
          <w:trHeight w:val="512"/>
        </w:trPr>
        <w:tc>
          <w:tcPr>
            <w:tcW w:w="491"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4A65221A" w14:textId="77777777" w:rsidR="000E56ED" w:rsidRDefault="00000000">
            <w:pPr>
              <w:spacing w:after="0"/>
              <w:ind w:left="92"/>
            </w:pPr>
            <w:r>
              <w:rPr>
                <w:rFonts w:ascii="Times New Roman" w:eastAsia="Times New Roman" w:hAnsi="Times New Roman" w:cs="Times New Roman"/>
                <w:b/>
                <w:sz w:val="13"/>
              </w:rPr>
              <w:t>STT</w:t>
            </w:r>
          </w:p>
        </w:tc>
        <w:tc>
          <w:tcPr>
            <w:tcW w:w="2506"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4DA1D08" w14:textId="77777777" w:rsidR="000E56ED" w:rsidRDefault="00000000">
            <w:pPr>
              <w:spacing w:after="0"/>
              <w:ind w:left="6"/>
              <w:jc w:val="center"/>
            </w:pPr>
            <w:r>
              <w:rPr>
                <w:rFonts w:ascii="Times New Roman" w:eastAsia="Times New Roman" w:hAnsi="Times New Roman" w:cs="Times New Roman"/>
                <w:b/>
                <w:sz w:val="13"/>
              </w:rPr>
              <w:t>DỊCH VỤ</w:t>
            </w:r>
          </w:p>
        </w:tc>
        <w:tc>
          <w:tcPr>
            <w:tcW w:w="2245" w:type="dxa"/>
            <w:tcBorders>
              <w:top w:val="single" w:sz="4" w:space="0" w:color="000000"/>
              <w:left w:val="single" w:sz="4" w:space="0" w:color="000000"/>
              <w:bottom w:val="single" w:sz="4" w:space="0" w:color="000000"/>
              <w:right w:val="single" w:sz="4" w:space="0" w:color="000000"/>
            </w:tcBorders>
            <w:shd w:val="clear" w:color="auto" w:fill="E7E6E6"/>
          </w:tcPr>
          <w:p w14:paraId="5E9890B9" w14:textId="77777777" w:rsidR="000E56ED" w:rsidRDefault="00000000">
            <w:pPr>
              <w:spacing w:after="0"/>
              <w:ind w:left="134"/>
            </w:pPr>
            <w:r>
              <w:rPr>
                <w:rFonts w:ascii="Times New Roman" w:eastAsia="Times New Roman" w:hAnsi="Times New Roman" w:cs="Times New Roman"/>
                <w:b/>
                <w:sz w:val="13"/>
              </w:rPr>
              <w:t xml:space="preserve">MỤC ĐÍCH SỬ DỤNG KHOẢN </w:t>
            </w:r>
          </w:p>
          <w:p w14:paraId="1DF4FABA" w14:textId="77777777" w:rsidR="000E56ED" w:rsidRDefault="00000000">
            <w:pPr>
              <w:spacing w:after="0"/>
              <w:ind w:left="6"/>
              <w:jc w:val="center"/>
            </w:pPr>
            <w:r>
              <w:rPr>
                <w:rFonts w:ascii="Times New Roman" w:eastAsia="Times New Roman" w:hAnsi="Times New Roman" w:cs="Times New Roman"/>
                <w:b/>
                <w:sz w:val="13"/>
              </w:rPr>
              <w:t>THU</w:t>
            </w:r>
          </w:p>
        </w:tc>
        <w:tc>
          <w:tcPr>
            <w:tcW w:w="3497"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5A436C2A" w14:textId="77777777" w:rsidR="000E56ED" w:rsidRDefault="00000000">
            <w:pPr>
              <w:spacing w:after="0"/>
              <w:ind w:left="6"/>
              <w:jc w:val="center"/>
            </w:pPr>
            <w:r>
              <w:rPr>
                <w:rFonts w:ascii="Times New Roman" w:eastAsia="Times New Roman" w:hAnsi="Times New Roman" w:cs="Times New Roman"/>
                <w:b/>
                <w:sz w:val="13"/>
              </w:rPr>
              <w:t>HƯỚNG DẪN CHUYÊN MÔN</w:t>
            </w:r>
          </w:p>
        </w:tc>
        <w:tc>
          <w:tcPr>
            <w:tcW w:w="3519" w:type="dxa"/>
            <w:tcBorders>
              <w:top w:val="single" w:sz="4" w:space="0" w:color="000000"/>
              <w:left w:val="single" w:sz="4" w:space="0" w:color="000000"/>
              <w:bottom w:val="single" w:sz="4" w:space="0" w:color="000000"/>
              <w:right w:val="single" w:sz="4" w:space="0" w:color="000000"/>
            </w:tcBorders>
            <w:shd w:val="clear" w:color="auto" w:fill="E7E6E6"/>
          </w:tcPr>
          <w:p w14:paraId="679962BE" w14:textId="77777777" w:rsidR="000E56ED" w:rsidRDefault="00000000">
            <w:pPr>
              <w:spacing w:after="0"/>
              <w:ind w:left="3"/>
              <w:jc w:val="center"/>
            </w:pPr>
            <w:r>
              <w:rPr>
                <w:rFonts w:ascii="Times New Roman" w:eastAsia="Times New Roman" w:hAnsi="Times New Roman" w:cs="Times New Roman"/>
                <w:b/>
                <w:sz w:val="13"/>
              </w:rPr>
              <w:t>VĂN BẢN PHÁP LÝ (NẾU CÓ)/</w:t>
            </w:r>
          </w:p>
          <w:p w14:paraId="026E0AEA" w14:textId="77777777" w:rsidR="000E56ED" w:rsidRDefault="00000000">
            <w:pPr>
              <w:spacing w:after="0"/>
              <w:ind w:left="89"/>
            </w:pPr>
            <w:r>
              <w:rPr>
                <w:rFonts w:ascii="Times New Roman" w:eastAsia="Times New Roman" w:hAnsi="Times New Roman" w:cs="Times New Roman"/>
                <w:b/>
                <w:sz w:val="13"/>
              </w:rPr>
              <w:t xml:space="preserve">VĂN BẢN HƯỚNG DẪN CỦA BỘ, SỞ ĐÃ ĐƯỢC BAN </w:t>
            </w:r>
          </w:p>
          <w:p w14:paraId="52A55819" w14:textId="77777777" w:rsidR="000E56ED" w:rsidRDefault="00000000">
            <w:pPr>
              <w:spacing w:after="0"/>
              <w:ind w:left="4"/>
              <w:jc w:val="center"/>
            </w:pPr>
            <w:r>
              <w:rPr>
                <w:rFonts w:ascii="Times New Roman" w:eastAsia="Times New Roman" w:hAnsi="Times New Roman" w:cs="Times New Roman"/>
                <w:b/>
                <w:sz w:val="13"/>
              </w:rPr>
              <w:t>HÀNH</w:t>
            </w:r>
          </w:p>
        </w:tc>
        <w:tc>
          <w:tcPr>
            <w:tcW w:w="3790"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C318D8E" w14:textId="77777777" w:rsidR="000E56ED" w:rsidRDefault="00000000">
            <w:pPr>
              <w:spacing w:after="0"/>
              <w:ind w:left="6"/>
              <w:jc w:val="center"/>
            </w:pPr>
            <w:r>
              <w:rPr>
                <w:rFonts w:ascii="Times New Roman" w:eastAsia="Times New Roman" w:hAnsi="Times New Roman" w:cs="Times New Roman"/>
                <w:b/>
                <w:sz w:val="13"/>
              </w:rPr>
              <w:t>GHI CHÚ</w:t>
            </w:r>
          </w:p>
        </w:tc>
      </w:tr>
      <w:tr w:rsidR="000E56ED" w14:paraId="50CA2E29" w14:textId="77777777">
        <w:trPr>
          <w:trHeight w:val="3659"/>
        </w:trPr>
        <w:tc>
          <w:tcPr>
            <w:tcW w:w="491" w:type="dxa"/>
            <w:tcBorders>
              <w:top w:val="single" w:sz="4" w:space="0" w:color="000000"/>
              <w:left w:val="single" w:sz="4" w:space="0" w:color="000000"/>
              <w:bottom w:val="single" w:sz="4" w:space="0" w:color="000000"/>
              <w:right w:val="single" w:sz="4" w:space="0" w:color="000000"/>
            </w:tcBorders>
            <w:vAlign w:val="center"/>
          </w:tcPr>
          <w:p w14:paraId="7DE36D62" w14:textId="77777777" w:rsidR="000E56ED" w:rsidRDefault="00000000">
            <w:pPr>
              <w:spacing w:after="0"/>
              <w:ind w:left="2"/>
              <w:jc w:val="center"/>
            </w:pPr>
            <w:r>
              <w:rPr>
                <w:rFonts w:ascii="Times New Roman" w:eastAsia="Times New Roman" w:hAnsi="Times New Roman" w:cs="Times New Roman"/>
                <w:sz w:val="13"/>
              </w:rPr>
              <w:t>4.2</w:t>
            </w:r>
          </w:p>
        </w:tc>
        <w:tc>
          <w:tcPr>
            <w:tcW w:w="2506" w:type="dxa"/>
            <w:tcBorders>
              <w:top w:val="single" w:sz="4" w:space="0" w:color="000000"/>
              <w:left w:val="single" w:sz="4" w:space="0" w:color="000000"/>
              <w:bottom w:val="single" w:sz="4" w:space="0" w:color="000000"/>
              <w:right w:val="single" w:sz="4" w:space="0" w:color="000000"/>
            </w:tcBorders>
            <w:vAlign w:val="center"/>
          </w:tcPr>
          <w:p w14:paraId="18E85385" w14:textId="77777777" w:rsidR="000E56ED" w:rsidRDefault="00000000">
            <w:pPr>
              <w:spacing w:after="0"/>
              <w:ind w:right="14"/>
            </w:pPr>
            <w:r>
              <w:rPr>
                <w:rFonts w:ascii="Times New Roman" w:eastAsia="Times New Roman" w:hAnsi="Times New Roman" w:cs="Times New Roman"/>
                <w:sz w:val="13"/>
              </w:rPr>
              <w:t>Dịch vụ tổ chức hoạt động Giáo dục năng lực số, trí tuệ nhân tạo (AI), ứng dụng các giải pháp lớp học số với trí tuệ nhân tạo (AI)</w:t>
            </w:r>
          </w:p>
        </w:tc>
        <w:tc>
          <w:tcPr>
            <w:tcW w:w="2245" w:type="dxa"/>
            <w:tcBorders>
              <w:top w:val="single" w:sz="4" w:space="0" w:color="000000"/>
              <w:left w:val="single" w:sz="4" w:space="0" w:color="000000"/>
              <w:bottom w:val="single" w:sz="4" w:space="0" w:color="000000"/>
              <w:right w:val="single" w:sz="4" w:space="0" w:color="000000"/>
            </w:tcBorders>
            <w:vAlign w:val="center"/>
          </w:tcPr>
          <w:p w14:paraId="23D8E62B" w14:textId="77777777" w:rsidR="000E56ED" w:rsidRDefault="00000000">
            <w:pPr>
              <w:spacing w:after="0"/>
            </w:pPr>
            <w:r>
              <w:rPr>
                <w:rFonts w:ascii="Times New Roman" w:eastAsia="Times New Roman" w:hAnsi="Times New Roman" w:cs="Times New Roman"/>
                <w:sz w:val="13"/>
              </w:rPr>
              <w:t xml:space="preserve">Khoản thu để tổ chức hoạt động Giáo dục năng lực số, trí tuệ nhân tạo (AI), ứng dụng các giải pháp lớp học số với </w:t>
            </w:r>
          </w:p>
          <w:p w14:paraId="5302B2B9" w14:textId="77777777" w:rsidR="000E56ED" w:rsidRDefault="00000000">
            <w:pPr>
              <w:spacing w:after="0"/>
            </w:pPr>
            <w:r>
              <w:rPr>
                <w:rFonts w:ascii="Times New Roman" w:eastAsia="Times New Roman" w:hAnsi="Times New Roman" w:cs="Times New Roman"/>
                <w:sz w:val="13"/>
              </w:rPr>
              <w:t>trí tuệ nhân tạo (AI)</w:t>
            </w:r>
          </w:p>
        </w:tc>
        <w:tc>
          <w:tcPr>
            <w:tcW w:w="3497" w:type="dxa"/>
            <w:tcBorders>
              <w:top w:val="single" w:sz="4" w:space="0" w:color="000000"/>
              <w:left w:val="single" w:sz="4" w:space="0" w:color="000000"/>
              <w:bottom w:val="single" w:sz="4" w:space="0" w:color="000000"/>
              <w:right w:val="single" w:sz="4" w:space="0" w:color="000000"/>
            </w:tcBorders>
            <w:vAlign w:val="center"/>
          </w:tcPr>
          <w:p w14:paraId="298F3867" w14:textId="77777777" w:rsidR="000E56ED" w:rsidRDefault="00000000">
            <w:pPr>
              <w:numPr>
                <w:ilvl w:val="0"/>
                <w:numId w:val="14"/>
              </w:numPr>
              <w:spacing w:after="0"/>
            </w:pPr>
            <w:r>
              <w:rPr>
                <w:rFonts w:ascii="Times New Roman" w:eastAsia="Times New Roman" w:hAnsi="Times New Roman" w:cs="Times New Roman"/>
                <w:sz w:val="13"/>
              </w:rPr>
              <w:t>Dạy và học với các tài liệu, học liệu, giáo trình được phép sử dụng; sử dụng trí tuệ nhân tạo (AI) để hỗ trợ học tập và đánh giá kết quả học tập, có thể phối hợp với các cơ quan, đơn vị cung cấp dịch vụ dạy kỹ năng sống, bảo đảm giáo viên có trình độ, năng lực phù hợp tổ chức thực hiện, thời lượng tối đa 2 tiết/tuần.</w:t>
            </w:r>
          </w:p>
          <w:p w14:paraId="76738F0C" w14:textId="77777777" w:rsidR="000E56ED" w:rsidRDefault="00000000">
            <w:pPr>
              <w:numPr>
                <w:ilvl w:val="0"/>
                <w:numId w:val="14"/>
              </w:numPr>
              <w:spacing w:after="0"/>
            </w:pPr>
            <w:r>
              <w:rPr>
                <w:rFonts w:ascii="Times New Roman" w:eastAsia="Times New Roman" w:hAnsi="Times New Roman" w:cs="Times New Roman"/>
                <w:sz w:val="13"/>
              </w:rPr>
              <w:t xml:space="preserve">Thực hiện theo hướng dẫn chuyên môn đầu năm học của Sở </w:t>
            </w:r>
          </w:p>
          <w:p w14:paraId="4A43B213" w14:textId="77777777" w:rsidR="000E56ED" w:rsidRDefault="00000000">
            <w:pPr>
              <w:spacing w:after="0"/>
              <w:jc w:val="both"/>
            </w:pPr>
            <w:r>
              <w:rPr>
                <w:rFonts w:ascii="Times New Roman" w:eastAsia="Times New Roman" w:hAnsi="Times New Roman" w:cs="Times New Roman"/>
                <w:sz w:val="13"/>
              </w:rPr>
              <w:t>Giáo dục và Đào tạo và theo Kế hoạch giáo dục của nhà trường.</w:t>
            </w:r>
          </w:p>
        </w:tc>
        <w:tc>
          <w:tcPr>
            <w:tcW w:w="3519" w:type="dxa"/>
            <w:tcBorders>
              <w:top w:val="single" w:sz="4" w:space="0" w:color="000000"/>
              <w:left w:val="single" w:sz="4" w:space="0" w:color="000000"/>
              <w:bottom w:val="single" w:sz="4" w:space="0" w:color="000000"/>
              <w:right w:val="single" w:sz="4" w:space="0" w:color="000000"/>
            </w:tcBorders>
            <w:vAlign w:val="center"/>
          </w:tcPr>
          <w:p w14:paraId="22136057" w14:textId="77777777" w:rsidR="000E56ED" w:rsidRDefault="00000000">
            <w:pPr>
              <w:numPr>
                <w:ilvl w:val="0"/>
                <w:numId w:val="15"/>
              </w:numPr>
              <w:spacing w:after="0"/>
            </w:pPr>
            <w:r>
              <w:rPr>
                <w:rFonts w:ascii="Times New Roman" w:eastAsia="Times New Roman" w:hAnsi="Times New Roman" w:cs="Times New Roman"/>
                <w:sz w:val="13"/>
              </w:rPr>
              <w:t>Thông tư số 02/2025/TT-BGDĐT ngày 24/01/2025 của Bộ Giáo dục và Đào tạo Quy định khung năng lực số cho người học.</w:t>
            </w:r>
          </w:p>
          <w:p w14:paraId="5C63B07C" w14:textId="77777777" w:rsidR="000E56ED" w:rsidRDefault="00000000">
            <w:pPr>
              <w:numPr>
                <w:ilvl w:val="0"/>
                <w:numId w:val="15"/>
              </w:numPr>
              <w:spacing w:after="0"/>
            </w:pPr>
            <w:r>
              <w:rPr>
                <w:rFonts w:ascii="Times New Roman" w:eastAsia="Times New Roman" w:hAnsi="Times New Roman" w:cs="Times New Roman"/>
                <w:sz w:val="13"/>
              </w:rPr>
              <w:t>Công văn 4555/BGDĐT ngày 05 tháng 8 năm 2025 của Bộ GDĐT V/v hướng dẫn thực hiện nhiệm vụ giáo dục phổ thông năm học 2025-2026</w:t>
            </w:r>
          </w:p>
          <w:p w14:paraId="77767ECD" w14:textId="77777777" w:rsidR="000E56ED" w:rsidRDefault="00000000">
            <w:pPr>
              <w:numPr>
                <w:ilvl w:val="0"/>
                <w:numId w:val="15"/>
              </w:numPr>
              <w:spacing w:after="0"/>
            </w:pPr>
            <w:r>
              <w:rPr>
                <w:rFonts w:ascii="Times New Roman" w:eastAsia="Times New Roman" w:hAnsi="Times New Roman" w:cs="Times New Roman"/>
                <w:sz w:val="13"/>
              </w:rPr>
              <w:t>Công văn số 3456/BGDĐT-GDPT ngày 27/6/2025 của BGDĐT V/v hướng dẫn triển khai khung năng lực số cho học sinh phổ thông và học viên giáo dục thường xuyên.</w:t>
            </w:r>
          </w:p>
          <w:p w14:paraId="17EB850C" w14:textId="77777777" w:rsidR="000E56ED" w:rsidRDefault="00000000">
            <w:pPr>
              <w:numPr>
                <w:ilvl w:val="0"/>
                <w:numId w:val="15"/>
              </w:numPr>
              <w:spacing w:after="0"/>
            </w:pPr>
            <w:r>
              <w:rPr>
                <w:rFonts w:ascii="Times New Roman" w:eastAsia="Times New Roman" w:hAnsi="Times New Roman" w:cs="Times New Roman"/>
                <w:sz w:val="13"/>
              </w:rPr>
              <w:t>Công văn số 5208/BGDĐT-GDPT ngày 07 tháng 8 năm 2026 của Bộ Giáo dục và Đào tạo về việc hướng dẫn thực hiện nhiệm vụ giáo dục phổ thông năm học 2026 - 2027</w:t>
            </w:r>
          </w:p>
          <w:p w14:paraId="415BD987" w14:textId="77777777" w:rsidR="000E56ED" w:rsidRDefault="00000000">
            <w:pPr>
              <w:numPr>
                <w:ilvl w:val="0"/>
                <w:numId w:val="15"/>
              </w:numPr>
              <w:spacing w:after="0"/>
            </w:pPr>
            <w:r>
              <w:rPr>
                <w:rFonts w:ascii="Times New Roman" w:eastAsia="Times New Roman" w:hAnsi="Times New Roman" w:cs="Times New Roman"/>
                <w:sz w:val="13"/>
              </w:rPr>
              <w:t>Quyết định 2422/QĐ-BGDĐT ngày 18/8/2026 của Bộ Giáo dục và Đào tạo ban hành khung nội dung giáo dục trí tuệ nhân tạo cho học sinh phổ thông</w:t>
            </w:r>
          </w:p>
          <w:p w14:paraId="7BB4E469" w14:textId="77777777" w:rsidR="000E56ED" w:rsidRDefault="00000000">
            <w:pPr>
              <w:numPr>
                <w:ilvl w:val="0"/>
                <w:numId w:val="15"/>
              </w:numPr>
              <w:spacing w:after="1"/>
            </w:pPr>
            <w:r>
              <w:rPr>
                <w:rFonts w:ascii="Times New Roman" w:eastAsia="Times New Roman" w:hAnsi="Times New Roman" w:cs="Times New Roman"/>
                <w:sz w:val="13"/>
              </w:rPr>
              <w:t xml:space="preserve">Công văn số 5588/BGDĐT ngày 19/8/2026 của Bộ Giáo dục và Đào tạo V/v hướng dẫn triển khai thực hiện nội dung giáo dục trí tuệ nhân tạo cho học sinh phổ thông từ năm học 2026 - </w:t>
            </w:r>
          </w:p>
          <w:p w14:paraId="65AB7E36" w14:textId="77777777" w:rsidR="000E56ED" w:rsidRDefault="00000000">
            <w:pPr>
              <w:spacing w:after="0"/>
            </w:pPr>
            <w:r>
              <w:rPr>
                <w:rFonts w:ascii="Times New Roman" w:eastAsia="Times New Roman" w:hAnsi="Times New Roman" w:cs="Times New Roman"/>
                <w:sz w:val="13"/>
              </w:rPr>
              <w:t>2027</w:t>
            </w:r>
          </w:p>
        </w:tc>
        <w:tc>
          <w:tcPr>
            <w:tcW w:w="3790" w:type="dxa"/>
            <w:tcBorders>
              <w:top w:val="single" w:sz="4" w:space="0" w:color="000000"/>
              <w:left w:val="single" w:sz="4" w:space="0" w:color="000000"/>
              <w:bottom w:val="single" w:sz="4" w:space="0" w:color="000000"/>
              <w:right w:val="single" w:sz="4" w:space="0" w:color="000000"/>
            </w:tcBorders>
            <w:vAlign w:val="center"/>
          </w:tcPr>
          <w:p w14:paraId="7F15D75F" w14:textId="77777777" w:rsidR="000E56ED" w:rsidRDefault="00000000">
            <w:pPr>
              <w:spacing w:after="0"/>
            </w:pPr>
            <w:r>
              <w:rPr>
                <w:rFonts w:ascii="Times New Roman" w:eastAsia="Times New Roman" w:hAnsi="Times New Roman" w:cs="Times New Roman"/>
                <w:sz w:val="13"/>
              </w:rPr>
              <w:t>Thực hiện trên tinh thần tự nguyện, không bắt buộc.</w:t>
            </w:r>
          </w:p>
          <w:p w14:paraId="03F45E16" w14:textId="77777777" w:rsidR="000E56ED" w:rsidRDefault="00000000">
            <w:pPr>
              <w:spacing w:after="0"/>
              <w:ind w:right="25"/>
            </w:pPr>
            <w:r>
              <w:rPr>
                <w:rFonts w:ascii="Times New Roman" w:eastAsia="Times New Roman" w:hAnsi="Times New Roman" w:cs="Times New Roman"/>
                <w:sz w:val="13"/>
              </w:rPr>
              <w:t xml:space="preserve">Linh hoạt sắp xếp Thời khoá biểu theo kế hoạch nhà trường, tuỳ theo đối tượng và nội dung giảng dạy để có mức thu phù hợp. </w:t>
            </w:r>
          </w:p>
        </w:tc>
      </w:tr>
      <w:tr w:rsidR="000E56ED" w14:paraId="59D07AB3" w14:textId="77777777">
        <w:trPr>
          <w:trHeight w:val="271"/>
        </w:trPr>
        <w:tc>
          <w:tcPr>
            <w:tcW w:w="491" w:type="dxa"/>
            <w:tcBorders>
              <w:top w:val="single" w:sz="4" w:space="0" w:color="000000"/>
              <w:left w:val="single" w:sz="4" w:space="0" w:color="000000"/>
              <w:bottom w:val="single" w:sz="4" w:space="0" w:color="000000"/>
              <w:right w:val="single" w:sz="4" w:space="0" w:color="000000"/>
            </w:tcBorders>
          </w:tcPr>
          <w:p w14:paraId="7759AF43" w14:textId="77777777" w:rsidR="000E56ED" w:rsidRDefault="00000000">
            <w:pPr>
              <w:spacing w:after="0"/>
              <w:ind w:left="2"/>
              <w:jc w:val="center"/>
            </w:pPr>
            <w:r>
              <w:rPr>
                <w:rFonts w:ascii="Times New Roman" w:eastAsia="Times New Roman" w:hAnsi="Times New Roman" w:cs="Times New Roman"/>
                <w:sz w:val="13"/>
              </w:rPr>
              <w:t>5</w:t>
            </w:r>
          </w:p>
        </w:tc>
        <w:tc>
          <w:tcPr>
            <w:tcW w:w="2506" w:type="dxa"/>
            <w:tcBorders>
              <w:top w:val="single" w:sz="4" w:space="0" w:color="000000"/>
              <w:left w:val="single" w:sz="4" w:space="0" w:color="000000"/>
              <w:bottom w:val="single" w:sz="4" w:space="0" w:color="000000"/>
              <w:right w:val="single" w:sz="4" w:space="0" w:color="000000"/>
            </w:tcBorders>
          </w:tcPr>
          <w:p w14:paraId="46A58B69" w14:textId="77777777" w:rsidR="000E56ED" w:rsidRDefault="00000000">
            <w:pPr>
              <w:spacing w:after="0"/>
            </w:pPr>
            <w:r>
              <w:rPr>
                <w:rFonts w:ascii="Times New Roman" w:eastAsia="Times New Roman" w:hAnsi="Times New Roman" w:cs="Times New Roman"/>
                <w:sz w:val="13"/>
              </w:rPr>
              <w:t>Dịch vụ tổ chức Giáo dục STEM</w:t>
            </w:r>
          </w:p>
        </w:tc>
        <w:tc>
          <w:tcPr>
            <w:tcW w:w="2245" w:type="dxa"/>
            <w:tcBorders>
              <w:top w:val="single" w:sz="4" w:space="0" w:color="000000"/>
              <w:left w:val="single" w:sz="4" w:space="0" w:color="000000"/>
              <w:bottom w:val="single" w:sz="4" w:space="0" w:color="000000"/>
              <w:right w:val="single" w:sz="4" w:space="0" w:color="000000"/>
            </w:tcBorders>
          </w:tcPr>
          <w:p w14:paraId="57E20E8A" w14:textId="77777777" w:rsidR="000E56ED" w:rsidRDefault="000E56ED"/>
        </w:tc>
        <w:tc>
          <w:tcPr>
            <w:tcW w:w="3497" w:type="dxa"/>
            <w:tcBorders>
              <w:top w:val="single" w:sz="4" w:space="0" w:color="000000"/>
              <w:left w:val="single" w:sz="4" w:space="0" w:color="000000"/>
              <w:bottom w:val="single" w:sz="4" w:space="0" w:color="000000"/>
              <w:right w:val="single" w:sz="4" w:space="0" w:color="000000"/>
            </w:tcBorders>
          </w:tcPr>
          <w:p w14:paraId="1654A458" w14:textId="77777777" w:rsidR="000E56ED" w:rsidRDefault="000E56ED"/>
        </w:tc>
        <w:tc>
          <w:tcPr>
            <w:tcW w:w="3519" w:type="dxa"/>
            <w:tcBorders>
              <w:top w:val="single" w:sz="4" w:space="0" w:color="000000"/>
              <w:left w:val="single" w:sz="4" w:space="0" w:color="000000"/>
              <w:bottom w:val="single" w:sz="4" w:space="0" w:color="000000"/>
              <w:right w:val="single" w:sz="4" w:space="0" w:color="000000"/>
            </w:tcBorders>
          </w:tcPr>
          <w:p w14:paraId="48318023" w14:textId="77777777" w:rsidR="000E56ED" w:rsidRDefault="000E56ED"/>
        </w:tc>
        <w:tc>
          <w:tcPr>
            <w:tcW w:w="3790" w:type="dxa"/>
            <w:tcBorders>
              <w:top w:val="single" w:sz="4" w:space="0" w:color="000000"/>
              <w:left w:val="single" w:sz="4" w:space="0" w:color="000000"/>
              <w:bottom w:val="single" w:sz="4" w:space="0" w:color="000000"/>
              <w:right w:val="single" w:sz="4" w:space="0" w:color="000000"/>
            </w:tcBorders>
          </w:tcPr>
          <w:p w14:paraId="2E0D9316" w14:textId="77777777" w:rsidR="000E56ED" w:rsidRDefault="000E56ED"/>
        </w:tc>
      </w:tr>
      <w:tr w:rsidR="000E56ED" w14:paraId="3275C683" w14:textId="77777777">
        <w:trPr>
          <w:trHeight w:val="1916"/>
        </w:trPr>
        <w:tc>
          <w:tcPr>
            <w:tcW w:w="491" w:type="dxa"/>
            <w:tcBorders>
              <w:top w:val="single" w:sz="4" w:space="0" w:color="000000"/>
              <w:left w:val="single" w:sz="4" w:space="0" w:color="000000"/>
              <w:bottom w:val="single" w:sz="4" w:space="0" w:color="000000"/>
              <w:right w:val="single" w:sz="4" w:space="0" w:color="000000"/>
            </w:tcBorders>
            <w:vAlign w:val="center"/>
          </w:tcPr>
          <w:p w14:paraId="2DFFF859" w14:textId="77777777" w:rsidR="000E56ED" w:rsidRDefault="00000000">
            <w:pPr>
              <w:spacing w:after="0"/>
              <w:ind w:left="2"/>
              <w:jc w:val="center"/>
            </w:pPr>
            <w:r>
              <w:rPr>
                <w:rFonts w:ascii="Times New Roman" w:eastAsia="Times New Roman" w:hAnsi="Times New Roman" w:cs="Times New Roman"/>
                <w:sz w:val="13"/>
              </w:rPr>
              <w:t>5.1</w:t>
            </w:r>
          </w:p>
        </w:tc>
        <w:tc>
          <w:tcPr>
            <w:tcW w:w="2506" w:type="dxa"/>
            <w:tcBorders>
              <w:top w:val="single" w:sz="4" w:space="0" w:color="000000"/>
              <w:left w:val="single" w:sz="4" w:space="0" w:color="000000"/>
              <w:bottom w:val="single" w:sz="4" w:space="0" w:color="000000"/>
              <w:right w:val="single" w:sz="4" w:space="0" w:color="000000"/>
            </w:tcBorders>
            <w:vAlign w:val="center"/>
          </w:tcPr>
          <w:p w14:paraId="4FE74792" w14:textId="77777777" w:rsidR="000E56ED" w:rsidRDefault="00000000">
            <w:pPr>
              <w:spacing w:after="0"/>
            </w:pPr>
            <w:r>
              <w:rPr>
                <w:rFonts w:ascii="Times New Roman" w:eastAsia="Times New Roman" w:hAnsi="Times New Roman" w:cs="Times New Roman"/>
                <w:sz w:val="13"/>
              </w:rPr>
              <w:t>Dịch vụ tổ chức Giáo dục STEM</w:t>
            </w:r>
          </w:p>
        </w:tc>
        <w:tc>
          <w:tcPr>
            <w:tcW w:w="2245" w:type="dxa"/>
            <w:tcBorders>
              <w:top w:val="single" w:sz="4" w:space="0" w:color="000000"/>
              <w:left w:val="single" w:sz="4" w:space="0" w:color="000000"/>
              <w:bottom w:val="single" w:sz="4" w:space="0" w:color="000000"/>
              <w:right w:val="single" w:sz="4" w:space="0" w:color="000000"/>
            </w:tcBorders>
            <w:vAlign w:val="center"/>
          </w:tcPr>
          <w:p w14:paraId="76B192B0" w14:textId="77777777" w:rsidR="000E56ED" w:rsidRDefault="00000000">
            <w:pPr>
              <w:spacing w:after="0"/>
            </w:pPr>
            <w:r>
              <w:rPr>
                <w:rFonts w:ascii="Times New Roman" w:eastAsia="Times New Roman" w:hAnsi="Times New Roman" w:cs="Times New Roman"/>
                <w:sz w:val="13"/>
              </w:rPr>
              <w:t>Khoản thu để tổ chức hoạt động giáo dục STEM, không bao gồm tiền giáo trình, học cụ, học liệu tiêu hao, không bao gồm kinh phí phát sinh để tổ chức các hoạt động ngoài khuôn viên nhà trường</w:t>
            </w:r>
          </w:p>
        </w:tc>
        <w:tc>
          <w:tcPr>
            <w:tcW w:w="3497" w:type="dxa"/>
            <w:tcBorders>
              <w:top w:val="single" w:sz="4" w:space="0" w:color="000000"/>
              <w:left w:val="single" w:sz="4" w:space="0" w:color="000000"/>
              <w:bottom w:val="single" w:sz="4" w:space="0" w:color="000000"/>
              <w:right w:val="single" w:sz="4" w:space="0" w:color="000000"/>
            </w:tcBorders>
            <w:vAlign w:val="center"/>
          </w:tcPr>
          <w:p w14:paraId="1555644C" w14:textId="77777777" w:rsidR="000E56ED" w:rsidRDefault="00000000">
            <w:pPr>
              <w:numPr>
                <w:ilvl w:val="0"/>
                <w:numId w:val="16"/>
              </w:numPr>
              <w:spacing w:after="0"/>
            </w:pPr>
            <w:r>
              <w:rPr>
                <w:rFonts w:ascii="Times New Roman" w:eastAsia="Times New Roman" w:hAnsi="Times New Roman" w:cs="Times New Roman"/>
                <w:sz w:val="13"/>
              </w:rPr>
              <w:t>Sử dụng các tài liệu, học liệu, giáo trình được phép sử dụng, có thể phối hợp với các cơ quan, đơn vị cung cấp dịch vụ dạy kỹ năng sống, bảo đảm giáo viên có trình độ, năng lực phù hợp tổ chức thực hiện theo định hướng nội dung hoạt động trải nghiệm STEM ở cấp tiểu học theo công văn số 909/BGDĐT-</w:t>
            </w:r>
          </w:p>
          <w:p w14:paraId="07F582EB" w14:textId="77777777" w:rsidR="000E56ED" w:rsidRDefault="00000000">
            <w:pPr>
              <w:spacing w:after="0"/>
            </w:pPr>
            <w:r>
              <w:rPr>
                <w:rFonts w:ascii="Times New Roman" w:eastAsia="Times New Roman" w:hAnsi="Times New Roman" w:cs="Times New Roman"/>
                <w:sz w:val="13"/>
              </w:rPr>
              <w:t>GDTH, thời lượng 1 tiết/tuần</w:t>
            </w:r>
          </w:p>
          <w:p w14:paraId="70AC1389" w14:textId="77777777" w:rsidR="000E56ED" w:rsidRDefault="00000000">
            <w:pPr>
              <w:numPr>
                <w:ilvl w:val="0"/>
                <w:numId w:val="16"/>
              </w:numPr>
              <w:spacing w:after="0"/>
            </w:pPr>
            <w:r>
              <w:rPr>
                <w:rFonts w:ascii="Times New Roman" w:eastAsia="Times New Roman" w:hAnsi="Times New Roman" w:cs="Times New Roman"/>
                <w:sz w:val="13"/>
              </w:rPr>
              <w:t>Thực hiện theo hướng dẫn chuyên môn đầu năm học của Sở Giáo dục và Đào tạo và theo Kế hoạch giáo dục của nhà trường xây dựng theo hướng dẫn tại công văn số 2345/BGDĐT-GDTH</w:t>
            </w:r>
          </w:p>
        </w:tc>
        <w:tc>
          <w:tcPr>
            <w:tcW w:w="3519" w:type="dxa"/>
            <w:tcBorders>
              <w:top w:val="single" w:sz="4" w:space="0" w:color="000000"/>
              <w:left w:val="single" w:sz="4" w:space="0" w:color="000000"/>
              <w:bottom w:val="single" w:sz="4" w:space="0" w:color="000000"/>
              <w:right w:val="single" w:sz="4" w:space="0" w:color="000000"/>
            </w:tcBorders>
          </w:tcPr>
          <w:p w14:paraId="14766862" w14:textId="77777777" w:rsidR="000E56ED" w:rsidRDefault="00000000">
            <w:pPr>
              <w:numPr>
                <w:ilvl w:val="0"/>
                <w:numId w:val="17"/>
              </w:numPr>
              <w:spacing w:after="0"/>
            </w:pPr>
            <w:r>
              <w:rPr>
                <w:rFonts w:ascii="Times New Roman" w:eastAsia="Times New Roman" w:hAnsi="Times New Roman" w:cs="Times New Roman"/>
                <w:sz w:val="13"/>
              </w:rPr>
              <w:t>Công văn 1910/SGDĐT-GDTH ngày 24/4/2023 về hướng dẫn tổ chức hoạt động giáo dục STEM trong các cơ sở giáo dục Tiểu học theo công văn số 909/BGDĐT-GDTH.</w:t>
            </w:r>
          </w:p>
          <w:p w14:paraId="1D8F2396" w14:textId="77777777" w:rsidR="000E56ED" w:rsidRDefault="00000000">
            <w:pPr>
              <w:numPr>
                <w:ilvl w:val="0"/>
                <w:numId w:val="17"/>
              </w:numPr>
              <w:spacing w:after="0"/>
            </w:pPr>
            <w:r>
              <w:rPr>
                <w:rFonts w:ascii="Times New Roman" w:eastAsia="Times New Roman" w:hAnsi="Times New Roman" w:cs="Times New Roman"/>
                <w:sz w:val="13"/>
              </w:rPr>
              <w:t>Công văn số 5208/BGDĐT-GDPT ngày 07 tháng 8 năm 2026 của Bộ Giáo dục và Đào tạo về việc hướng dẫn thực hiện nhiệm vụ giáo dục phổ thông năm học 2026 - 2027</w:t>
            </w:r>
          </w:p>
        </w:tc>
        <w:tc>
          <w:tcPr>
            <w:tcW w:w="3790" w:type="dxa"/>
            <w:tcBorders>
              <w:top w:val="single" w:sz="4" w:space="0" w:color="000000"/>
              <w:left w:val="single" w:sz="4" w:space="0" w:color="000000"/>
              <w:bottom w:val="single" w:sz="4" w:space="0" w:color="000000"/>
              <w:right w:val="single" w:sz="4" w:space="0" w:color="000000"/>
            </w:tcBorders>
            <w:vAlign w:val="center"/>
          </w:tcPr>
          <w:p w14:paraId="1754FCDF" w14:textId="77777777" w:rsidR="000E56ED" w:rsidRDefault="00000000">
            <w:pPr>
              <w:spacing w:after="0"/>
              <w:ind w:right="25"/>
            </w:pPr>
            <w:r>
              <w:rPr>
                <w:rFonts w:ascii="Times New Roman" w:eastAsia="Times New Roman" w:hAnsi="Times New Roman" w:cs="Times New Roman"/>
                <w:sz w:val="13"/>
              </w:rPr>
              <w:t xml:space="preserve">Linh hoạt sắp xếp Thời khoá biểu theo kế hoạch nhà trường, tuỳ theo đối tượng và nội dung giảng dạy để có mức thu phù hợp. </w:t>
            </w:r>
          </w:p>
        </w:tc>
      </w:tr>
      <w:tr w:rsidR="000E56ED" w14:paraId="3E9EA12F" w14:textId="77777777">
        <w:trPr>
          <w:trHeight w:val="2614"/>
        </w:trPr>
        <w:tc>
          <w:tcPr>
            <w:tcW w:w="491" w:type="dxa"/>
            <w:tcBorders>
              <w:top w:val="single" w:sz="4" w:space="0" w:color="000000"/>
              <w:left w:val="single" w:sz="4" w:space="0" w:color="000000"/>
              <w:bottom w:val="single" w:sz="4" w:space="0" w:color="000000"/>
              <w:right w:val="single" w:sz="4" w:space="0" w:color="000000"/>
            </w:tcBorders>
            <w:vAlign w:val="center"/>
          </w:tcPr>
          <w:p w14:paraId="6B4D5EB6" w14:textId="77777777" w:rsidR="000E56ED" w:rsidRDefault="00000000">
            <w:pPr>
              <w:spacing w:after="0"/>
              <w:ind w:left="2"/>
              <w:jc w:val="center"/>
            </w:pPr>
            <w:r>
              <w:rPr>
                <w:rFonts w:ascii="Times New Roman" w:eastAsia="Times New Roman" w:hAnsi="Times New Roman" w:cs="Times New Roman"/>
                <w:sz w:val="13"/>
              </w:rPr>
              <w:lastRenderedPageBreak/>
              <w:t>5.2</w:t>
            </w:r>
          </w:p>
        </w:tc>
        <w:tc>
          <w:tcPr>
            <w:tcW w:w="2506" w:type="dxa"/>
            <w:tcBorders>
              <w:top w:val="single" w:sz="4" w:space="0" w:color="000000"/>
              <w:left w:val="single" w:sz="4" w:space="0" w:color="000000"/>
              <w:bottom w:val="single" w:sz="4" w:space="0" w:color="000000"/>
              <w:right w:val="single" w:sz="4" w:space="0" w:color="000000"/>
            </w:tcBorders>
            <w:vAlign w:val="center"/>
          </w:tcPr>
          <w:p w14:paraId="12376521" w14:textId="77777777" w:rsidR="000E56ED" w:rsidRDefault="00000000">
            <w:pPr>
              <w:spacing w:after="0"/>
            </w:pPr>
            <w:r>
              <w:rPr>
                <w:rFonts w:ascii="Times New Roman" w:eastAsia="Times New Roman" w:hAnsi="Times New Roman" w:cs="Times New Roman"/>
                <w:sz w:val="13"/>
              </w:rPr>
              <w:t xml:space="preserve">Dịch vụ tổ chức Giáo dục STEM song ngữ </w:t>
            </w:r>
          </w:p>
          <w:p w14:paraId="722F63F3" w14:textId="77777777" w:rsidR="000E56ED" w:rsidRDefault="00000000">
            <w:pPr>
              <w:spacing w:after="0"/>
            </w:pPr>
            <w:r>
              <w:rPr>
                <w:rFonts w:ascii="Times New Roman" w:eastAsia="Times New Roman" w:hAnsi="Times New Roman" w:cs="Times New Roman"/>
                <w:sz w:val="13"/>
              </w:rPr>
              <w:t>(Anh-Việt)</w:t>
            </w:r>
          </w:p>
        </w:tc>
        <w:tc>
          <w:tcPr>
            <w:tcW w:w="2245" w:type="dxa"/>
            <w:tcBorders>
              <w:top w:val="single" w:sz="4" w:space="0" w:color="000000"/>
              <w:left w:val="single" w:sz="4" w:space="0" w:color="000000"/>
              <w:bottom w:val="single" w:sz="4" w:space="0" w:color="000000"/>
              <w:right w:val="single" w:sz="4" w:space="0" w:color="000000"/>
            </w:tcBorders>
            <w:vAlign w:val="center"/>
          </w:tcPr>
          <w:p w14:paraId="1F1A4DA0" w14:textId="77777777" w:rsidR="000E56ED" w:rsidRDefault="00000000">
            <w:pPr>
              <w:spacing w:after="0"/>
            </w:pPr>
            <w:r>
              <w:rPr>
                <w:rFonts w:ascii="Times New Roman" w:eastAsia="Times New Roman" w:hAnsi="Times New Roman" w:cs="Times New Roman"/>
                <w:sz w:val="13"/>
              </w:rPr>
              <w:t>Khoản thu để tổ chức hoạt động giáo dục STEM, không bao gồm tiền  giáo trình, kinh phí phát sinh để tổ chức các hoạt động Project. Dựa trên cơ sở chương trình và phần mềm hỗ trợ giảng dạy được cung cấp theo nhu cầu giáo dục của nhà trường</w:t>
            </w:r>
          </w:p>
        </w:tc>
        <w:tc>
          <w:tcPr>
            <w:tcW w:w="3497" w:type="dxa"/>
            <w:tcBorders>
              <w:top w:val="single" w:sz="4" w:space="0" w:color="000000"/>
              <w:left w:val="single" w:sz="4" w:space="0" w:color="000000"/>
              <w:bottom w:val="single" w:sz="4" w:space="0" w:color="000000"/>
              <w:right w:val="single" w:sz="4" w:space="0" w:color="000000"/>
            </w:tcBorders>
            <w:vAlign w:val="center"/>
          </w:tcPr>
          <w:p w14:paraId="4F20BFC7" w14:textId="77777777" w:rsidR="000E56ED" w:rsidRDefault="00000000">
            <w:pPr>
              <w:spacing w:after="0"/>
              <w:ind w:right="24"/>
            </w:pPr>
            <w:r>
              <w:rPr>
                <w:rFonts w:ascii="Times New Roman" w:eastAsia="Times New Roman" w:hAnsi="Times New Roman" w:cs="Times New Roman"/>
                <w:sz w:val="13"/>
              </w:rPr>
              <w:t>Sử dụng các tài liệu, học liệu, phần mềm, giáo án điện tử, LMS…cùng các hướng dẫn giáo viên tổ chức hoạt động trên lớp. Giáo viên là người Việt Nam hoặc người Nước ngoài có đủ giấy tờ pháp lý hợp lệ thời lượng tối đa 2 tiết/1 tuần (và thời gian thực hiện Project linh hoạt).</w:t>
            </w:r>
          </w:p>
        </w:tc>
        <w:tc>
          <w:tcPr>
            <w:tcW w:w="3519" w:type="dxa"/>
            <w:tcBorders>
              <w:top w:val="single" w:sz="4" w:space="0" w:color="000000"/>
              <w:left w:val="single" w:sz="4" w:space="0" w:color="000000"/>
              <w:bottom w:val="single" w:sz="4" w:space="0" w:color="000000"/>
              <w:right w:val="single" w:sz="4" w:space="0" w:color="000000"/>
            </w:tcBorders>
            <w:vAlign w:val="center"/>
          </w:tcPr>
          <w:p w14:paraId="366A082A" w14:textId="77777777" w:rsidR="000E56ED" w:rsidRDefault="00000000">
            <w:pPr>
              <w:numPr>
                <w:ilvl w:val="0"/>
                <w:numId w:val="18"/>
              </w:numPr>
              <w:spacing w:after="0"/>
            </w:pPr>
            <w:r>
              <w:rPr>
                <w:rFonts w:ascii="Times New Roman" w:eastAsia="Times New Roman" w:hAnsi="Times New Roman" w:cs="Times New Roman"/>
                <w:sz w:val="13"/>
              </w:rPr>
              <w:t xml:space="preserve">Kết luận 91- KL/TW ngày 12 tháng 8 năm 2024 của Bộ Chính trị về tiếp tục thực hiện Nghị quyết số 29-NQ/TW, ngày 04/11/2013 của Ban Chấp hành Trung ương Đảng khoá XI “Về đổi mới căn bản, toàn diện giáo dục và đào tạo, đáp ứng yêu cầu công nghiệp hoá, hiện đại hoá trong điều kiện kinh tế thị trường định hướng xã hội chủ nghĩa và hội nhập quốc tế”. Trong đó, cần tập trung thực hiện nội dung từng bước đưa tiếng Anh trở thành ngôn ngữ thứ hai trong trường học. </w:t>
            </w:r>
          </w:p>
          <w:p w14:paraId="1CC8090E" w14:textId="77777777" w:rsidR="000E56ED" w:rsidRDefault="00000000">
            <w:pPr>
              <w:numPr>
                <w:ilvl w:val="0"/>
                <w:numId w:val="18"/>
              </w:numPr>
              <w:spacing w:after="0"/>
            </w:pPr>
            <w:r>
              <w:rPr>
                <w:rFonts w:ascii="Times New Roman" w:eastAsia="Times New Roman" w:hAnsi="Times New Roman" w:cs="Times New Roman"/>
                <w:sz w:val="13"/>
              </w:rPr>
              <w:t>Quyết định 1600/QĐ-TTg ngày 19 tháng 12 năm 2024 của Thủ tướng Chính phủ Phê duyệt Đề án Hội nhập quốc tế trong giáo dục và đào tạo đến năm 2030.</w:t>
            </w:r>
          </w:p>
          <w:p w14:paraId="411010BD" w14:textId="77777777" w:rsidR="000E56ED" w:rsidRDefault="00000000">
            <w:pPr>
              <w:numPr>
                <w:ilvl w:val="0"/>
                <w:numId w:val="18"/>
              </w:numPr>
              <w:spacing w:after="0"/>
            </w:pPr>
            <w:r>
              <w:rPr>
                <w:rFonts w:ascii="Times New Roman" w:eastAsia="Times New Roman" w:hAnsi="Times New Roman" w:cs="Times New Roman"/>
                <w:sz w:val="13"/>
              </w:rPr>
              <w:t>Nghị quyết 57-NQ/TW ngày 22 tháng 12 năm 2024 của Bộ Chính trị về đột phá phát triển khoa học, công nghệ, đổi mới sáng tạo và chuyển đổi số quốc gia.</w:t>
            </w:r>
          </w:p>
        </w:tc>
        <w:tc>
          <w:tcPr>
            <w:tcW w:w="3790" w:type="dxa"/>
            <w:tcBorders>
              <w:top w:val="single" w:sz="4" w:space="0" w:color="000000"/>
              <w:left w:val="single" w:sz="4" w:space="0" w:color="000000"/>
              <w:bottom w:val="single" w:sz="4" w:space="0" w:color="000000"/>
              <w:right w:val="single" w:sz="4" w:space="0" w:color="000000"/>
            </w:tcBorders>
            <w:vAlign w:val="center"/>
          </w:tcPr>
          <w:p w14:paraId="205EF469" w14:textId="77777777" w:rsidR="000E56ED" w:rsidRDefault="00000000">
            <w:pPr>
              <w:spacing w:after="0"/>
            </w:pPr>
            <w:r>
              <w:rPr>
                <w:rFonts w:ascii="Times New Roman" w:eastAsia="Times New Roman" w:hAnsi="Times New Roman" w:cs="Times New Roman"/>
                <w:sz w:val="13"/>
              </w:rPr>
              <w:t>Thực hiện trên tinh thần tự nguyện, không bắt buộc.</w:t>
            </w:r>
          </w:p>
          <w:p w14:paraId="75D31A23" w14:textId="77777777" w:rsidR="000E56ED" w:rsidRDefault="00000000">
            <w:pPr>
              <w:spacing w:after="0"/>
            </w:pPr>
            <w:r>
              <w:rPr>
                <w:rFonts w:ascii="Times New Roman" w:eastAsia="Times New Roman" w:hAnsi="Times New Roman" w:cs="Times New Roman"/>
                <w:sz w:val="13"/>
              </w:rPr>
              <w:t>Linh hoạt sắp xếp Thời khoá biểu theo kế hoạch nhà trường.</w:t>
            </w:r>
          </w:p>
        </w:tc>
      </w:tr>
    </w:tbl>
    <w:p w14:paraId="669A5446" w14:textId="77777777" w:rsidR="000E56ED" w:rsidRDefault="000E56ED">
      <w:pPr>
        <w:spacing w:after="0"/>
        <w:ind w:left="-1440" w:right="15396"/>
      </w:pPr>
    </w:p>
    <w:tbl>
      <w:tblPr>
        <w:tblStyle w:val="TableGrid"/>
        <w:tblW w:w="16048" w:type="dxa"/>
        <w:tblInd w:w="-1168" w:type="dxa"/>
        <w:tblCellMar>
          <w:top w:w="49" w:type="dxa"/>
          <w:left w:w="26" w:type="dxa"/>
          <w:bottom w:w="0" w:type="dxa"/>
          <w:right w:w="58" w:type="dxa"/>
        </w:tblCellMar>
        <w:tblLook w:val="04A0" w:firstRow="1" w:lastRow="0" w:firstColumn="1" w:lastColumn="0" w:noHBand="0" w:noVBand="1"/>
      </w:tblPr>
      <w:tblGrid>
        <w:gridCol w:w="491"/>
        <w:gridCol w:w="2506"/>
        <w:gridCol w:w="2245"/>
        <w:gridCol w:w="3497"/>
        <w:gridCol w:w="3519"/>
        <w:gridCol w:w="3790"/>
      </w:tblGrid>
      <w:tr w:rsidR="000E56ED" w14:paraId="63E4FE58" w14:textId="77777777">
        <w:trPr>
          <w:trHeight w:val="512"/>
        </w:trPr>
        <w:tc>
          <w:tcPr>
            <w:tcW w:w="491"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499FF737" w14:textId="77777777" w:rsidR="000E56ED" w:rsidRDefault="00000000">
            <w:pPr>
              <w:spacing w:after="0"/>
              <w:ind w:left="92"/>
            </w:pPr>
            <w:r>
              <w:rPr>
                <w:rFonts w:ascii="Times New Roman" w:eastAsia="Times New Roman" w:hAnsi="Times New Roman" w:cs="Times New Roman"/>
                <w:b/>
                <w:sz w:val="13"/>
              </w:rPr>
              <w:t>STT</w:t>
            </w:r>
          </w:p>
        </w:tc>
        <w:tc>
          <w:tcPr>
            <w:tcW w:w="2506"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18DBE781" w14:textId="77777777" w:rsidR="000E56ED" w:rsidRDefault="00000000">
            <w:pPr>
              <w:spacing w:after="0"/>
              <w:ind w:left="37"/>
              <w:jc w:val="center"/>
            </w:pPr>
            <w:r>
              <w:rPr>
                <w:rFonts w:ascii="Times New Roman" w:eastAsia="Times New Roman" w:hAnsi="Times New Roman" w:cs="Times New Roman"/>
                <w:b/>
                <w:sz w:val="13"/>
              </w:rPr>
              <w:t>DỊCH VỤ</w:t>
            </w:r>
          </w:p>
        </w:tc>
        <w:tc>
          <w:tcPr>
            <w:tcW w:w="2245" w:type="dxa"/>
            <w:tcBorders>
              <w:top w:val="single" w:sz="4" w:space="0" w:color="000000"/>
              <w:left w:val="single" w:sz="4" w:space="0" w:color="000000"/>
              <w:bottom w:val="single" w:sz="4" w:space="0" w:color="000000"/>
              <w:right w:val="single" w:sz="4" w:space="0" w:color="000000"/>
            </w:tcBorders>
            <w:shd w:val="clear" w:color="auto" w:fill="E7E6E6"/>
          </w:tcPr>
          <w:p w14:paraId="474CF044" w14:textId="77777777" w:rsidR="000E56ED" w:rsidRDefault="00000000">
            <w:pPr>
              <w:spacing w:after="0"/>
              <w:ind w:left="134"/>
            </w:pPr>
            <w:r>
              <w:rPr>
                <w:rFonts w:ascii="Times New Roman" w:eastAsia="Times New Roman" w:hAnsi="Times New Roman" w:cs="Times New Roman"/>
                <w:b/>
                <w:sz w:val="13"/>
              </w:rPr>
              <w:t xml:space="preserve">MỤC ĐÍCH SỬ DỤNG KHOẢN </w:t>
            </w:r>
          </w:p>
          <w:p w14:paraId="6DAA4794" w14:textId="77777777" w:rsidR="000E56ED" w:rsidRDefault="00000000">
            <w:pPr>
              <w:spacing w:after="0"/>
              <w:ind w:left="37"/>
              <w:jc w:val="center"/>
            </w:pPr>
            <w:r>
              <w:rPr>
                <w:rFonts w:ascii="Times New Roman" w:eastAsia="Times New Roman" w:hAnsi="Times New Roman" w:cs="Times New Roman"/>
                <w:b/>
                <w:sz w:val="13"/>
              </w:rPr>
              <w:t>THU</w:t>
            </w:r>
          </w:p>
        </w:tc>
        <w:tc>
          <w:tcPr>
            <w:tcW w:w="3497"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3888E1AA" w14:textId="77777777" w:rsidR="000E56ED" w:rsidRDefault="00000000">
            <w:pPr>
              <w:spacing w:after="0"/>
              <w:ind w:left="36"/>
              <w:jc w:val="center"/>
            </w:pPr>
            <w:r>
              <w:rPr>
                <w:rFonts w:ascii="Times New Roman" w:eastAsia="Times New Roman" w:hAnsi="Times New Roman" w:cs="Times New Roman"/>
                <w:b/>
                <w:sz w:val="13"/>
              </w:rPr>
              <w:t>HƯỚNG DẪN CHUYÊN MÔN</w:t>
            </w:r>
          </w:p>
        </w:tc>
        <w:tc>
          <w:tcPr>
            <w:tcW w:w="3519" w:type="dxa"/>
            <w:tcBorders>
              <w:top w:val="single" w:sz="4" w:space="0" w:color="000000"/>
              <w:left w:val="single" w:sz="4" w:space="0" w:color="000000"/>
              <w:bottom w:val="single" w:sz="4" w:space="0" w:color="000000"/>
              <w:right w:val="single" w:sz="4" w:space="0" w:color="000000"/>
            </w:tcBorders>
            <w:shd w:val="clear" w:color="auto" w:fill="E7E6E6"/>
          </w:tcPr>
          <w:p w14:paraId="76461BFC" w14:textId="77777777" w:rsidR="000E56ED" w:rsidRDefault="00000000">
            <w:pPr>
              <w:spacing w:after="0"/>
              <w:ind w:left="34"/>
              <w:jc w:val="center"/>
            </w:pPr>
            <w:r>
              <w:rPr>
                <w:rFonts w:ascii="Times New Roman" w:eastAsia="Times New Roman" w:hAnsi="Times New Roman" w:cs="Times New Roman"/>
                <w:b/>
                <w:sz w:val="13"/>
              </w:rPr>
              <w:t>VĂN BẢN PHÁP LÝ (NẾU CÓ)/</w:t>
            </w:r>
          </w:p>
          <w:p w14:paraId="7AAC7B98" w14:textId="77777777" w:rsidR="000E56ED" w:rsidRDefault="00000000">
            <w:pPr>
              <w:spacing w:after="0"/>
              <w:ind w:left="89"/>
            </w:pPr>
            <w:r>
              <w:rPr>
                <w:rFonts w:ascii="Times New Roman" w:eastAsia="Times New Roman" w:hAnsi="Times New Roman" w:cs="Times New Roman"/>
                <w:b/>
                <w:sz w:val="13"/>
              </w:rPr>
              <w:t xml:space="preserve">VĂN BẢN HƯỚNG DẪN CỦA BỘ, SỞ ĐÃ ĐƯỢC BAN </w:t>
            </w:r>
          </w:p>
          <w:p w14:paraId="460E6989" w14:textId="77777777" w:rsidR="000E56ED" w:rsidRDefault="00000000">
            <w:pPr>
              <w:spacing w:after="0"/>
              <w:ind w:left="35"/>
              <w:jc w:val="center"/>
            </w:pPr>
            <w:r>
              <w:rPr>
                <w:rFonts w:ascii="Times New Roman" w:eastAsia="Times New Roman" w:hAnsi="Times New Roman" w:cs="Times New Roman"/>
                <w:b/>
                <w:sz w:val="13"/>
              </w:rPr>
              <w:t>HÀNH</w:t>
            </w:r>
          </w:p>
        </w:tc>
        <w:tc>
          <w:tcPr>
            <w:tcW w:w="3790"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31F3753A" w14:textId="77777777" w:rsidR="000E56ED" w:rsidRDefault="00000000">
            <w:pPr>
              <w:spacing w:after="0"/>
              <w:ind w:left="37"/>
              <w:jc w:val="center"/>
            </w:pPr>
            <w:r>
              <w:rPr>
                <w:rFonts w:ascii="Times New Roman" w:eastAsia="Times New Roman" w:hAnsi="Times New Roman" w:cs="Times New Roman"/>
                <w:b/>
                <w:sz w:val="13"/>
              </w:rPr>
              <w:t>GHI CHÚ</w:t>
            </w:r>
          </w:p>
        </w:tc>
      </w:tr>
      <w:tr w:rsidR="000E56ED" w14:paraId="4AC0358C" w14:textId="77777777">
        <w:trPr>
          <w:trHeight w:val="3486"/>
        </w:trPr>
        <w:tc>
          <w:tcPr>
            <w:tcW w:w="491" w:type="dxa"/>
            <w:tcBorders>
              <w:top w:val="single" w:sz="4" w:space="0" w:color="000000"/>
              <w:left w:val="single" w:sz="4" w:space="0" w:color="000000"/>
              <w:bottom w:val="single" w:sz="4" w:space="0" w:color="000000"/>
              <w:right w:val="single" w:sz="4" w:space="0" w:color="000000"/>
            </w:tcBorders>
            <w:vAlign w:val="center"/>
          </w:tcPr>
          <w:p w14:paraId="62FE72B9" w14:textId="77777777" w:rsidR="000E56ED" w:rsidRDefault="00000000">
            <w:pPr>
              <w:spacing w:after="0"/>
              <w:ind w:left="33"/>
              <w:jc w:val="center"/>
            </w:pPr>
            <w:r>
              <w:rPr>
                <w:rFonts w:ascii="Times New Roman" w:eastAsia="Times New Roman" w:hAnsi="Times New Roman" w:cs="Times New Roman"/>
                <w:sz w:val="13"/>
              </w:rPr>
              <w:t>6</w:t>
            </w:r>
          </w:p>
        </w:tc>
        <w:tc>
          <w:tcPr>
            <w:tcW w:w="2506" w:type="dxa"/>
            <w:tcBorders>
              <w:top w:val="single" w:sz="4" w:space="0" w:color="000000"/>
              <w:left w:val="single" w:sz="4" w:space="0" w:color="000000"/>
              <w:bottom w:val="single" w:sz="4" w:space="0" w:color="000000"/>
              <w:right w:val="single" w:sz="4" w:space="0" w:color="000000"/>
            </w:tcBorders>
            <w:vAlign w:val="center"/>
          </w:tcPr>
          <w:p w14:paraId="56840D9B" w14:textId="77777777" w:rsidR="000E56ED" w:rsidRDefault="00000000">
            <w:pPr>
              <w:spacing w:after="0"/>
            </w:pPr>
            <w:r>
              <w:rPr>
                <w:rFonts w:ascii="Times New Roman" w:eastAsia="Times New Roman" w:hAnsi="Times New Roman" w:cs="Times New Roman"/>
                <w:sz w:val="13"/>
              </w:rPr>
              <w:t>Dịch vụ tổ chức nội dung giáo dục chất lượng cao, tiên tiến, hội nhập khu vực và quốc tế</w:t>
            </w:r>
          </w:p>
        </w:tc>
        <w:tc>
          <w:tcPr>
            <w:tcW w:w="2245" w:type="dxa"/>
            <w:tcBorders>
              <w:top w:val="single" w:sz="4" w:space="0" w:color="000000"/>
              <w:left w:val="single" w:sz="4" w:space="0" w:color="000000"/>
              <w:bottom w:val="single" w:sz="4" w:space="0" w:color="000000"/>
              <w:right w:val="single" w:sz="4" w:space="0" w:color="000000"/>
            </w:tcBorders>
            <w:vAlign w:val="center"/>
          </w:tcPr>
          <w:p w14:paraId="230ACA74" w14:textId="77777777" w:rsidR="000E56ED" w:rsidRDefault="00000000">
            <w:pPr>
              <w:spacing w:after="0"/>
            </w:pPr>
            <w:r>
              <w:rPr>
                <w:rFonts w:ascii="Times New Roman" w:eastAsia="Times New Roman" w:hAnsi="Times New Roman" w:cs="Times New Roman"/>
                <w:sz w:val="13"/>
              </w:rPr>
              <w:t>Khoản thu để thực hiện tất cả các hoạt động giáo dục theo chương trình chất lượng cao “trường tiên tiến, hội nhập quốc tế” tại TPHCM</w:t>
            </w:r>
          </w:p>
        </w:tc>
        <w:tc>
          <w:tcPr>
            <w:tcW w:w="3497" w:type="dxa"/>
            <w:tcBorders>
              <w:top w:val="single" w:sz="4" w:space="0" w:color="000000"/>
              <w:left w:val="single" w:sz="4" w:space="0" w:color="000000"/>
              <w:bottom w:val="single" w:sz="4" w:space="0" w:color="000000"/>
              <w:right w:val="single" w:sz="4" w:space="0" w:color="000000"/>
            </w:tcBorders>
            <w:vAlign w:val="center"/>
          </w:tcPr>
          <w:p w14:paraId="70058121" w14:textId="77777777" w:rsidR="000E56ED" w:rsidRDefault="00000000">
            <w:pPr>
              <w:spacing w:after="0"/>
            </w:pPr>
            <w:r>
              <w:rPr>
                <w:rFonts w:ascii="Times New Roman" w:eastAsia="Times New Roman" w:hAnsi="Times New Roman" w:cs="Times New Roman"/>
                <w:sz w:val="13"/>
              </w:rPr>
              <w:t xml:space="preserve">Thực hiện theo đúng chương trình giáo dục phổ thông hiện hành, kèm theo Bộ tiêu chuẩn thí điểm đổi mới cơ chế hoạt động của Trường thực hiện nội dung giáo dục chất lượng cao, tiên tiến, hội nhập khu vực và quốc tế trên địa bàn Thành phố </w:t>
            </w:r>
          </w:p>
          <w:p w14:paraId="1E37C9A6" w14:textId="77777777" w:rsidR="000E56ED" w:rsidRDefault="00000000">
            <w:pPr>
              <w:spacing w:after="0"/>
            </w:pPr>
            <w:r>
              <w:rPr>
                <w:rFonts w:ascii="Times New Roman" w:eastAsia="Times New Roman" w:hAnsi="Times New Roman" w:cs="Times New Roman"/>
                <w:sz w:val="13"/>
              </w:rPr>
              <w:t xml:space="preserve">Hồ Chí Minh theo Quyết định số 580/QĐ-UBND ngày </w:t>
            </w:r>
          </w:p>
          <w:p w14:paraId="5D3FA61E" w14:textId="77777777" w:rsidR="000E56ED" w:rsidRDefault="00000000">
            <w:pPr>
              <w:spacing w:after="0"/>
            </w:pPr>
            <w:r>
              <w:rPr>
                <w:rFonts w:ascii="Times New Roman" w:eastAsia="Times New Roman" w:hAnsi="Times New Roman" w:cs="Times New Roman"/>
                <w:sz w:val="13"/>
              </w:rPr>
              <w:t>27/01/2026 của Ủy ban nhân dân Thành phố</w:t>
            </w:r>
          </w:p>
        </w:tc>
        <w:tc>
          <w:tcPr>
            <w:tcW w:w="3519" w:type="dxa"/>
            <w:tcBorders>
              <w:top w:val="single" w:sz="4" w:space="0" w:color="000000"/>
              <w:left w:val="single" w:sz="4" w:space="0" w:color="000000"/>
              <w:bottom w:val="single" w:sz="4" w:space="0" w:color="000000"/>
              <w:right w:val="single" w:sz="4" w:space="0" w:color="000000"/>
            </w:tcBorders>
            <w:vAlign w:val="center"/>
          </w:tcPr>
          <w:p w14:paraId="6DD4AB4E" w14:textId="77777777" w:rsidR="000E56ED" w:rsidRDefault="00000000">
            <w:pPr>
              <w:spacing w:after="0"/>
            </w:pPr>
            <w:r>
              <w:rPr>
                <w:rFonts w:ascii="Times New Roman" w:eastAsia="Times New Roman" w:hAnsi="Times New Roman" w:cs="Times New Roman"/>
                <w:sz w:val="13"/>
              </w:rPr>
              <w:t>Quyết định số 580/QĐ-UBND ngày 27/01/2026 của Ủy ban nhân dân Thành phố ban hành Về việc ban hành Bộ tiêu chuẩn thí điểm đổi mới cơ chế hoạt động của Trường thực hiện nội dung giáo dục chất lượng cao, tiên tiến, hội nhập khu vực và quốc tế trên địa bàn Thành phố</w:t>
            </w:r>
          </w:p>
          <w:p w14:paraId="12BCCA72" w14:textId="77777777" w:rsidR="000E56ED" w:rsidRDefault="00000000">
            <w:pPr>
              <w:spacing w:after="0"/>
            </w:pPr>
            <w:r>
              <w:rPr>
                <w:rFonts w:ascii="Times New Roman" w:eastAsia="Times New Roman" w:hAnsi="Times New Roman" w:cs="Times New Roman"/>
                <w:sz w:val="13"/>
              </w:rPr>
              <w:t xml:space="preserve">Quyết định số 2658/QĐ-UBND ngày 08/5/2026 của Ủy ban nhân dân Thành phố Về việc phê duyệt nội dung thí điểm đổi mới cơ chế hoạt động đối với cơ sở giáo dục mầm non, phổ thông tại Thành phố Hồ Chí Minh giai đoạn 2026 - 2030 </w:t>
            </w:r>
          </w:p>
        </w:tc>
        <w:tc>
          <w:tcPr>
            <w:tcW w:w="3790" w:type="dxa"/>
            <w:tcBorders>
              <w:top w:val="single" w:sz="4" w:space="0" w:color="000000"/>
              <w:left w:val="single" w:sz="4" w:space="0" w:color="000000"/>
              <w:bottom w:val="single" w:sz="4" w:space="0" w:color="000000"/>
              <w:right w:val="single" w:sz="4" w:space="0" w:color="000000"/>
            </w:tcBorders>
            <w:vAlign w:val="center"/>
          </w:tcPr>
          <w:p w14:paraId="6FAF3BAC" w14:textId="77777777" w:rsidR="000E56ED" w:rsidRDefault="00000000">
            <w:pPr>
              <w:spacing w:after="0"/>
            </w:pPr>
            <w:r>
              <w:rPr>
                <w:rFonts w:ascii="Times New Roman" w:eastAsia="Times New Roman" w:hAnsi="Times New Roman" w:cs="Times New Roman"/>
                <w:sz w:val="13"/>
              </w:rPr>
              <w:t xml:space="preserve">Chỉ có các cơ sở giáo dục đã được công nhận Trường thực hiện chương trình chất lượng cao "Trường tiên tiến, hội nhập quốc tế" tại Thành phố Hồ Chí Minh; các cơ sở giáo dục đã được Ủy ban nhân dân Thành phố chấp thuận chủ trương cho phép trường thực hiện chương trình chất lượng cao "Trường tiên tiến, hội nhập quốc tế"; các đơn vị có xây dựng Đề án (có lộ trình cụ thể phù hợp cấp học, bám sát các Bộ tiêu chuẩn thí điểm đổi mới cơ chế hoạt động của Trường thực hiện nội dung giáo dục chất lượng cao, tiên tiến, hội nhập khu vực và quốc tế) được cấp có thẩm quyền phê duyệt mới được triển khai, thực hiện đánh giá định kì hằng năm, bảo đảm thực hiện đúng lộ trình của đề án. </w:t>
            </w:r>
          </w:p>
          <w:p w14:paraId="30912188" w14:textId="77777777" w:rsidR="000E56ED" w:rsidRDefault="00000000">
            <w:pPr>
              <w:spacing w:after="0"/>
            </w:pPr>
            <w:r>
              <w:rPr>
                <w:rFonts w:ascii="Times New Roman" w:eastAsia="Times New Roman" w:hAnsi="Times New Roman" w:cs="Times New Roman"/>
                <w:sz w:val="13"/>
              </w:rPr>
              <w:t>Khi đã thực hiện đề án trường tiên tiến, hội nhập quốc tế thì vẫn được thực hiện song song "Dạy và học các môn Toán, Khoa học và Tiếng Anh tích hợp Chương trình Anh và Việt Nam", Đề án "Nâng cao năng lực, kiến thức, kỹ năng ứng dụng Tin học cho học sinh phổ thông Thành phố Hồ Chí Minh theo định hướng chuẩn quốc tế, giai đoạn 2021 - 2030", khi đó đối với nội dung tiếng Anh và tin học thì thực hiện theo quy định cụ thể của các đề án.</w:t>
            </w:r>
          </w:p>
        </w:tc>
      </w:tr>
      <w:tr w:rsidR="000E56ED" w14:paraId="51114588" w14:textId="77777777">
        <w:trPr>
          <w:trHeight w:val="348"/>
        </w:trPr>
        <w:tc>
          <w:tcPr>
            <w:tcW w:w="491" w:type="dxa"/>
            <w:tcBorders>
              <w:top w:val="single" w:sz="4" w:space="0" w:color="000000"/>
              <w:left w:val="single" w:sz="4" w:space="0" w:color="000000"/>
              <w:bottom w:val="single" w:sz="4" w:space="0" w:color="000000"/>
              <w:right w:val="single" w:sz="4" w:space="0" w:color="000000"/>
            </w:tcBorders>
          </w:tcPr>
          <w:p w14:paraId="4AD31F37" w14:textId="77777777" w:rsidR="000E56ED" w:rsidRDefault="00000000">
            <w:pPr>
              <w:spacing w:after="0"/>
              <w:ind w:left="33"/>
              <w:jc w:val="center"/>
            </w:pPr>
            <w:r>
              <w:rPr>
                <w:rFonts w:ascii="Times New Roman" w:eastAsia="Times New Roman" w:hAnsi="Times New Roman" w:cs="Times New Roman"/>
                <w:b/>
                <w:sz w:val="13"/>
              </w:rPr>
              <w:t>II</w:t>
            </w:r>
          </w:p>
        </w:tc>
        <w:tc>
          <w:tcPr>
            <w:tcW w:w="15557" w:type="dxa"/>
            <w:gridSpan w:val="5"/>
            <w:tcBorders>
              <w:top w:val="single" w:sz="4" w:space="0" w:color="000000"/>
              <w:left w:val="single" w:sz="4" w:space="0" w:color="000000"/>
              <w:bottom w:val="single" w:sz="4" w:space="0" w:color="000000"/>
              <w:right w:val="single" w:sz="4" w:space="0" w:color="000000"/>
            </w:tcBorders>
            <w:vAlign w:val="center"/>
          </w:tcPr>
          <w:p w14:paraId="20615547" w14:textId="77777777" w:rsidR="000E56ED" w:rsidRDefault="00000000">
            <w:pPr>
              <w:spacing w:after="0"/>
            </w:pPr>
            <w:r>
              <w:rPr>
                <w:rFonts w:ascii="Times New Roman" w:eastAsia="Times New Roman" w:hAnsi="Times New Roman" w:cs="Times New Roman"/>
                <w:b/>
                <w:sz w:val="13"/>
              </w:rPr>
              <w:t>DỊCH VỤ KHÁC THEO NHU CẦU NGƯỜI HỌC</w:t>
            </w:r>
          </w:p>
        </w:tc>
      </w:tr>
      <w:tr w:rsidR="000E56ED" w14:paraId="66108553" w14:textId="77777777">
        <w:trPr>
          <w:trHeight w:val="1073"/>
        </w:trPr>
        <w:tc>
          <w:tcPr>
            <w:tcW w:w="491" w:type="dxa"/>
            <w:tcBorders>
              <w:top w:val="single" w:sz="4" w:space="0" w:color="000000"/>
              <w:left w:val="single" w:sz="4" w:space="0" w:color="000000"/>
              <w:bottom w:val="single" w:sz="4" w:space="0" w:color="000000"/>
              <w:right w:val="single" w:sz="4" w:space="0" w:color="000000"/>
            </w:tcBorders>
            <w:vAlign w:val="center"/>
          </w:tcPr>
          <w:p w14:paraId="1EA549DA" w14:textId="77777777" w:rsidR="000E56ED" w:rsidRDefault="00000000">
            <w:pPr>
              <w:spacing w:after="0"/>
              <w:ind w:left="33"/>
              <w:jc w:val="center"/>
            </w:pPr>
            <w:r>
              <w:rPr>
                <w:rFonts w:ascii="Times New Roman" w:eastAsia="Times New Roman" w:hAnsi="Times New Roman" w:cs="Times New Roman"/>
                <w:sz w:val="13"/>
              </w:rPr>
              <w:t>7</w:t>
            </w:r>
          </w:p>
        </w:tc>
        <w:tc>
          <w:tcPr>
            <w:tcW w:w="2506" w:type="dxa"/>
            <w:tcBorders>
              <w:top w:val="single" w:sz="4" w:space="0" w:color="000000"/>
              <w:left w:val="single" w:sz="4" w:space="0" w:color="000000"/>
              <w:bottom w:val="single" w:sz="4" w:space="0" w:color="000000"/>
              <w:right w:val="single" w:sz="4" w:space="0" w:color="000000"/>
            </w:tcBorders>
            <w:vAlign w:val="center"/>
          </w:tcPr>
          <w:p w14:paraId="460EE2B2" w14:textId="77777777" w:rsidR="000E56ED" w:rsidRDefault="00000000">
            <w:pPr>
              <w:spacing w:after="0"/>
            </w:pPr>
            <w:r>
              <w:rPr>
                <w:rFonts w:ascii="Times New Roman" w:eastAsia="Times New Roman" w:hAnsi="Times New Roman" w:cs="Times New Roman"/>
                <w:sz w:val="13"/>
              </w:rPr>
              <w:t>Đồng phục học sinh</w:t>
            </w:r>
          </w:p>
        </w:tc>
        <w:tc>
          <w:tcPr>
            <w:tcW w:w="2245" w:type="dxa"/>
            <w:tcBorders>
              <w:top w:val="single" w:sz="4" w:space="0" w:color="000000"/>
              <w:left w:val="single" w:sz="4" w:space="0" w:color="000000"/>
              <w:bottom w:val="single" w:sz="4" w:space="0" w:color="000000"/>
              <w:right w:val="single" w:sz="4" w:space="0" w:color="000000"/>
            </w:tcBorders>
            <w:vAlign w:val="center"/>
          </w:tcPr>
          <w:p w14:paraId="441BB0D6" w14:textId="77777777" w:rsidR="000E56ED" w:rsidRDefault="00000000">
            <w:pPr>
              <w:spacing w:after="0"/>
            </w:pPr>
            <w:r>
              <w:rPr>
                <w:rFonts w:ascii="Times New Roman" w:eastAsia="Times New Roman" w:hAnsi="Times New Roman" w:cs="Times New Roman"/>
                <w:sz w:val="13"/>
              </w:rPr>
              <w:t>Khoản thu để mua sắm đồng phục cho học sinh</w:t>
            </w:r>
          </w:p>
        </w:tc>
        <w:tc>
          <w:tcPr>
            <w:tcW w:w="3497" w:type="dxa"/>
            <w:tcBorders>
              <w:top w:val="single" w:sz="4" w:space="0" w:color="000000"/>
              <w:left w:val="single" w:sz="4" w:space="0" w:color="000000"/>
              <w:bottom w:val="single" w:sz="4" w:space="0" w:color="000000"/>
              <w:right w:val="single" w:sz="4" w:space="0" w:color="000000"/>
            </w:tcBorders>
          </w:tcPr>
          <w:p w14:paraId="755BEA57" w14:textId="77777777" w:rsidR="000E56ED" w:rsidRDefault="00000000">
            <w:pPr>
              <w:spacing w:after="0"/>
              <w:ind w:right="75"/>
            </w:pPr>
            <w:r>
              <w:rPr>
                <w:rFonts w:ascii="Times New Roman" w:eastAsia="Times New Roman" w:hAnsi="Times New Roman" w:cs="Times New Roman"/>
                <w:sz w:val="13"/>
              </w:rPr>
              <w:t>Thực hiện các quy định hiện hành về đồng phục học sinh Phụ huynh có thể tự trang bị đồng phục cho học sinh theo quy định (mẫu, màu sắc, quy cách…) của nhà trường.</w:t>
            </w:r>
          </w:p>
        </w:tc>
        <w:tc>
          <w:tcPr>
            <w:tcW w:w="3519" w:type="dxa"/>
            <w:tcBorders>
              <w:top w:val="single" w:sz="4" w:space="0" w:color="000000"/>
              <w:left w:val="single" w:sz="4" w:space="0" w:color="000000"/>
              <w:bottom w:val="single" w:sz="4" w:space="0" w:color="000000"/>
              <w:right w:val="single" w:sz="4" w:space="0" w:color="000000"/>
            </w:tcBorders>
            <w:vAlign w:val="center"/>
          </w:tcPr>
          <w:p w14:paraId="6239FB52" w14:textId="77777777" w:rsidR="000E56ED" w:rsidRDefault="00000000">
            <w:pPr>
              <w:spacing w:after="0"/>
            </w:pPr>
            <w:r>
              <w:rPr>
                <w:rFonts w:ascii="Times New Roman" w:eastAsia="Times New Roman" w:hAnsi="Times New Roman" w:cs="Times New Roman"/>
                <w:sz w:val="13"/>
              </w:rPr>
              <w:t xml:space="preserve">Thực hiện theo quy định </w:t>
            </w:r>
          </w:p>
        </w:tc>
        <w:tc>
          <w:tcPr>
            <w:tcW w:w="3790" w:type="dxa"/>
            <w:tcBorders>
              <w:top w:val="single" w:sz="4" w:space="0" w:color="000000"/>
              <w:left w:val="single" w:sz="4" w:space="0" w:color="000000"/>
              <w:bottom w:val="single" w:sz="4" w:space="0" w:color="000000"/>
              <w:right w:val="single" w:sz="4" w:space="0" w:color="000000"/>
            </w:tcBorders>
          </w:tcPr>
          <w:p w14:paraId="656B7265" w14:textId="77777777" w:rsidR="000E56ED" w:rsidRDefault="000E56ED"/>
        </w:tc>
      </w:tr>
      <w:tr w:rsidR="000E56ED" w14:paraId="57172DF5" w14:textId="77777777">
        <w:trPr>
          <w:trHeight w:val="389"/>
        </w:trPr>
        <w:tc>
          <w:tcPr>
            <w:tcW w:w="491" w:type="dxa"/>
            <w:tcBorders>
              <w:top w:val="single" w:sz="4" w:space="0" w:color="000000"/>
              <w:left w:val="single" w:sz="4" w:space="0" w:color="000000"/>
              <w:bottom w:val="single" w:sz="4" w:space="0" w:color="000000"/>
              <w:right w:val="single" w:sz="4" w:space="0" w:color="000000"/>
            </w:tcBorders>
            <w:vAlign w:val="center"/>
          </w:tcPr>
          <w:p w14:paraId="22D7ABED" w14:textId="77777777" w:rsidR="000E56ED" w:rsidRDefault="00000000">
            <w:pPr>
              <w:spacing w:after="0"/>
              <w:ind w:left="48"/>
              <w:jc w:val="center"/>
            </w:pPr>
            <w:r>
              <w:rPr>
                <w:rFonts w:ascii="Times New Roman" w:eastAsia="Times New Roman" w:hAnsi="Times New Roman" w:cs="Times New Roman"/>
                <w:sz w:val="13"/>
              </w:rPr>
              <w:t>8</w:t>
            </w:r>
          </w:p>
        </w:tc>
        <w:tc>
          <w:tcPr>
            <w:tcW w:w="2506" w:type="dxa"/>
            <w:tcBorders>
              <w:top w:val="single" w:sz="4" w:space="0" w:color="000000"/>
              <w:left w:val="single" w:sz="4" w:space="0" w:color="000000"/>
              <w:bottom w:val="single" w:sz="4" w:space="0" w:color="000000"/>
              <w:right w:val="single" w:sz="4" w:space="0" w:color="000000"/>
            </w:tcBorders>
            <w:vAlign w:val="center"/>
          </w:tcPr>
          <w:p w14:paraId="46EB76B8" w14:textId="77777777" w:rsidR="000E56ED" w:rsidRDefault="00000000">
            <w:pPr>
              <w:spacing w:after="0"/>
            </w:pPr>
            <w:r>
              <w:rPr>
                <w:rFonts w:ascii="Times New Roman" w:eastAsia="Times New Roman" w:hAnsi="Times New Roman" w:cs="Times New Roman"/>
                <w:sz w:val="13"/>
              </w:rPr>
              <w:t>Học phẩm - Học cụ - Học liệu</w:t>
            </w:r>
          </w:p>
        </w:tc>
        <w:tc>
          <w:tcPr>
            <w:tcW w:w="2245" w:type="dxa"/>
            <w:tcBorders>
              <w:top w:val="single" w:sz="4" w:space="0" w:color="000000"/>
              <w:left w:val="single" w:sz="4" w:space="0" w:color="000000"/>
              <w:bottom w:val="single" w:sz="4" w:space="0" w:color="000000"/>
              <w:right w:val="single" w:sz="4" w:space="0" w:color="000000"/>
            </w:tcBorders>
          </w:tcPr>
          <w:p w14:paraId="52363F98" w14:textId="77777777" w:rsidR="000E56ED" w:rsidRDefault="000E56ED"/>
        </w:tc>
        <w:tc>
          <w:tcPr>
            <w:tcW w:w="3497" w:type="dxa"/>
            <w:tcBorders>
              <w:top w:val="single" w:sz="4" w:space="0" w:color="000000"/>
              <w:left w:val="single" w:sz="4" w:space="0" w:color="000000"/>
              <w:bottom w:val="single" w:sz="4" w:space="0" w:color="000000"/>
              <w:right w:val="single" w:sz="4" w:space="0" w:color="000000"/>
            </w:tcBorders>
          </w:tcPr>
          <w:p w14:paraId="06328064" w14:textId="77777777" w:rsidR="000E56ED" w:rsidRDefault="000E56ED"/>
        </w:tc>
        <w:tc>
          <w:tcPr>
            <w:tcW w:w="3519" w:type="dxa"/>
            <w:tcBorders>
              <w:top w:val="single" w:sz="4" w:space="0" w:color="000000"/>
              <w:left w:val="single" w:sz="4" w:space="0" w:color="000000"/>
              <w:bottom w:val="single" w:sz="4" w:space="0" w:color="000000"/>
              <w:right w:val="single" w:sz="4" w:space="0" w:color="000000"/>
            </w:tcBorders>
          </w:tcPr>
          <w:p w14:paraId="5A742B75" w14:textId="77777777" w:rsidR="000E56ED" w:rsidRDefault="000E56ED"/>
        </w:tc>
        <w:tc>
          <w:tcPr>
            <w:tcW w:w="3790" w:type="dxa"/>
            <w:tcBorders>
              <w:top w:val="single" w:sz="4" w:space="0" w:color="000000"/>
              <w:left w:val="single" w:sz="4" w:space="0" w:color="000000"/>
              <w:bottom w:val="single" w:sz="4" w:space="0" w:color="000000"/>
              <w:right w:val="single" w:sz="4" w:space="0" w:color="000000"/>
            </w:tcBorders>
          </w:tcPr>
          <w:p w14:paraId="35B40B02" w14:textId="77777777" w:rsidR="000E56ED" w:rsidRDefault="000E56ED"/>
        </w:tc>
      </w:tr>
      <w:tr w:rsidR="000E56ED" w14:paraId="025945FA" w14:textId="77777777">
        <w:trPr>
          <w:trHeight w:val="1220"/>
        </w:trPr>
        <w:tc>
          <w:tcPr>
            <w:tcW w:w="491" w:type="dxa"/>
            <w:tcBorders>
              <w:top w:val="single" w:sz="4" w:space="0" w:color="000000"/>
              <w:left w:val="single" w:sz="4" w:space="0" w:color="000000"/>
              <w:bottom w:val="single" w:sz="4" w:space="0" w:color="000000"/>
              <w:right w:val="single" w:sz="4" w:space="0" w:color="000000"/>
            </w:tcBorders>
            <w:vAlign w:val="center"/>
          </w:tcPr>
          <w:p w14:paraId="2F4AEEDD" w14:textId="77777777" w:rsidR="000E56ED" w:rsidRDefault="00000000">
            <w:pPr>
              <w:spacing w:after="0"/>
              <w:ind w:left="33"/>
              <w:jc w:val="center"/>
            </w:pPr>
            <w:r>
              <w:rPr>
                <w:rFonts w:ascii="Times New Roman" w:eastAsia="Times New Roman" w:hAnsi="Times New Roman" w:cs="Times New Roman"/>
                <w:sz w:val="13"/>
              </w:rPr>
              <w:t>8.1</w:t>
            </w:r>
          </w:p>
        </w:tc>
        <w:tc>
          <w:tcPr>
            <w:tcW w:w="2506" w:type="dxa"/>
            <w:tcBorders>
              <w:top w:val="single" w:sz="4" w:space="0" w:color="000000"/>
              <w:left w:val="single" w:sz="4" w:space="0" w:color="000000"/>
              <w:bottom w:val="single" w:sz="4" w:space="0" w:color="000000"/>
              <w:right w:val="single" w:sz="4" w:space="0" w:color="000000"/>
            </w:tcBorders>
            <w:vAlign w:val="center"/>
          </w:tcPr>
          <w:p w14:paraId="68BA6C79" w14:textId="77777777" w:rsidR="000E56ED" w:rsidRDefault="00000000">
            <w:pPr>
              <w:spacing w:after="0"/>
            </w:pPr>
            <w:r>
              <w:rPr>
                <w:rFonts w:ascii="Times New Roman" w:eastAsia="Times New Roman" w:hAnsi="Times New Roman" w:cs="Times New Roman"/>
                <w:sz w:val="13"/>
              </w:rPr>
              <w:t>Học phẩm</w:t>
            </w:r>
          </w:p>
        </w:tc>
        <w:tc>
          <w:tcPr>
            <w:tcW w:w="2245" w:type="dxa"/>
            <w:tcBorders>
              <w:top w:val="single" w:sz="4" w:space="0" w:color="000000"/>
              <w:left w:val="single" w:sz="4" w:space="0" w:color="000000"/>
              <w:bottom w:val="single" w:sz="4" w:space="0" w:color="000000"/>
              <w:right w:val="single" w:sz="4" w:space="0" w:color="000000"/>
            </w:tcBorders>
            <w:vAlign w:val="center"/>
          </w:tcPr>
          <w:p w14:paraId="52E05624" w14:textId="77777777" w:rsidR="000E56ED" w:rsidRDefault="00000000">
            <w:pPr>
              <w:spacing w:after="0"/>
            </w:pPr>
            <w:r>
              <w:rPr>
                <w:rFonts w:ascii="Times New Roman" w:eastAsia="Times New Roman" w:hAnsi="Times New Roman" w:cs="Times New Roman"/>
                <w:sz w:val="13"/>
              </w:rPr>
              <w:t>Khoản thu để mua sắm:</w:t>
            </w:r>
          </w:p>
          <w:p w14:paraId="03558A69" w14:textId="77777777" w:rsidR="000E56ED" w:rsidRDefault="00000000">
            <w:pPr>
              <w:spacing w:after="0"/>
              <w:ind w:right="25"/>
            </w:pPr>
            <w:r>
              <w:rPr>
                <w:rFonts w:ascii="Times New Roman" w:eastAsia="Times New Roman" w:hAnsi="Times New Roman" w:cs="Times New Roman"/>
                <w:sz w:val="13"/>
              </w:rPr>
              <w:t>- Học phẩm để học sinh thực hiện chương trình Giáo dục phổ thông 2018 - Ấn chỉ ấn phẩm liên quan đến học sinh: giấy thi, giấy nháp, hồ sơ học sinh</w:t>
            </w:r>
          </w:p>
        </w:tc>
        <w:tc>
          <w:tcPr>
            <w:tcW w:w="3497" w:type="dxa"/>
            <w:tcBorders>
              <w:top w:val="single" w:sz="4" w:space="0" w:color="000000"/>
              <w:left w:val="single" w:sz="4" w:space="0" w:color="000000"/>
              <w:bottom w:val="single" w:sz="4" w:space="0" w:color="000000"/>
              <w:right w:val="single" w:sz="4" w:space="0" w:color="000000"/>
            </w:tcBorders>
            <w:vAlign w:val="center"/>
          </w:tcPr>
          <w:p w14:paraId="03AB7DC5" w14:textId="77777777" w:rsidR="000E56ED" w:rsidRDefault="00000000">
            <w:pPr>
              <w:spacing w:after="0"/>
            </w:pPr>
            <w:r>
              <w:rPr>
                <w:rFonts w:ascii="Times New Roman" w:eastAsia="Times New Roman" w:hAnsi="Times New Roman" w:cs="Times New Roman"/>
                <w:sz w:val="13"/>
              </w:rPr>
              <w:t>Phụ huynh có thể tự trang bị học phẩm cho học sinh để có đầy đủ trang thiết bị học tập theo quy định.</w:t>
            </w:r>
          </w:p>
        </w:tc>
        <w:tc>
          <w:tcPr>
            <w:tcW w:w="3519" w:type="dxa"/>
            <w:tcBorders>
              <w:top w:val="single" w:sz="4" w:space="0" w:color="000000"/>
              <w:left w:val="single" w:sz="4" w:space="0" w:color="000000"/>
              <w:bottom w:val="single" w:sz="4" w:space="0" w:color="000000"/>
              <w:right w:val="single" w:sz="4" w:space="0" w:color="000000"/>
            </w:tcBorders>
            <w:vAlign w:val="center"/>
          </w:tcPr>
          <w:p w14:paraId="650494B4" w14:textId="77777777" w:rsidR="000E56ED" w:rsidRDefault="00000000">
            <w:pPr>
              <w:spacing w:after="0"/>
            </w:pPr>
            <w:r>
              <w:rPr>
                <w:rFonts w:ascii="Times New Roman" w:eastAsia="Times New Roman" w:hAnsi="Times New Roman" w:cs="Times New Roman"/>
                <w:sz w:val="13"/>
              </w:rPr>
              <w:t xml:space="preserve">Thực hiện theo quy định </w:t>
            </w:r>
          </w:p>
        </w:tc>
        <w:tc>
          <w:tcPr>
            <w:tcW w:w="3790" w:type="dxa"/>
            <w:tcBorders>
              <w:top w:val="single" w:sz="4" w:space="0" w:color="000000"/>
              <w:left w:val="single" w:sz="4" w:space="0" w:color="000000"/>
              <w:bottom w:val="single" w:sz="4" w:space="0" w:color="000000"/>
              <w:right w:val="single" w:sz="4" w:space="0" w:color="000000"/>
            </w:tcBorders>
            <w:vAlign w:val="center"/>
          </w:tcPr>
          <w:p w14:paraId="7BC9A8AF" w14:textId="77777777" w:rsidR="000E56ED" w:rsidRDefault="00000000">
            <w:pPr>
              <w:spacing w:after="0"/>
            </w:pPr>
            <w:r>
              <w:rPr>
                <w:rFonts w:ascii="Times New Roman" w:eastAsia="Times New Roman" w:hAnsi="Times New Roman" w:cs="Times New Roman"/>
                <w:sz w:val="13"/>
              </w:rPr>
              <w:t>Các khoản thu này chỉ phục vụ cho việc thực hiện chương trình GDPT 2018, không liên quan đến học cụ, học liệu tại mục I. về kỹ năng sống và giáo dục STEM</w:t>
            </w:r>
          </w:p>
        </w:tc>
      </w:tr>
      <w:tr w:rsidR="000E56ED" w14:paraId="20E31854" w14:textId="77777777">
        <w:trPr>
          <w:trHeight w:val="823"/>
        </w:trPr>
        <w:tc>
          <w:tcPr>
            <w:tcW w:w="491" w:type="dxa"/>
            <w:tcBorders>
              <w:top w:val="single" w:sz="4" w:space="0" w:color="000000"/>
              <w:left w:val="single" w:sz="4" w:space="0" w:color="000000"/>
              <w:bottom w:val="single" w:sz="4" w:space="0" w:color="000000"/>
              <w:right w:val="single" w:sz="4" w:space="0" w:color="000000"/>
            </w:tcBorders>
            <w:vAlign w:val="center"/>
          </w:tcPr>
          <w:p w14:paraId="35DE39CC" w14:textId="77777777" w:rsidR="000E56ED" w:rsidRDefault="00000000">
            <w:pPr>
              <w:spacing w:after="0"/>
              <w:ind w:left="33"/>
              <w:jc w:val="center"/>
            </w:pPr>
            <w:r>
              <w:rPr>
                <w:rFonts w:ascii="Times New Roman" w:eastAsia="Times New Roman" w:hAnsi="Times New Roman" w:cs="Times New Roman"/>
                <w:sz w:val="13"/>
              </w:rPr>
              <w:lastRenderedPageBreak/>
              <w:t>8.2</w:t>
            </w:r>
          </w:p>
        </w:tc>
        <w:tc>
          <w:tcPr>
            <w:tcW w:w="2506" w:type="dxa"/>
            <w:tcBorders>
              <w:top w:val="single" w:sz="4" w:space="0" w:color="000000"/>
              <w:left w:val="single" w:sz="4" w:space="0" w:color="000000"/>
              <w:bottom w:val="single" w:sz="4" w:space="0" w:color="000000"/>
              <w:right w:val="single" w:sz="4" w:space="0" w:color="000000"/>
            </w:tcBorders>
            <w:vAlign w:val="center"/>
          </w:tcPr>
          <w:p w14:paraId="295C26DF" w14:textId="77777777" w:rsidR="000E56ED" w:rsidRDefault="00000000">
            <w:pPr>
              <w:spacing w:after="0"/>
            </w:pPr>
            <w:r>
              <w:rPr>
                <w:rFonts w:ascii="Times New Roman" w:eastAsia="Times New Roman" w:hAnsi="Times New Roman" w:cs="Times New Roman"/>
                <w:sz w:val="13"/>
              </w:rPr>
              <w:t>Học cụ - Học liệu</w:t>
            </w:r>
          </w:p>
        </w:tc>
        <w:tc>
          <w:tcPr>
            <w:tcW w:w="2245" w:type="dxa"/>
            <w:tcBorders>
              <w:top w:val="single" w:sz="4" w:space="0" w:color="000000"/>
              <w:left w:val="single" w:sz="4" w:space="0" w:color="000000"/>
              <w:bottom w:val="single" w:sz="4" w:space="0" w:color="000000"/>
              <w:right w:val="single" w:sz="4" w:space="0" w:color="000000"/>
            </w:tcBorders>
            <w:vAlign w:val="center"/>
          </w:tcPr>
          <w:p w14:paraId="4F4C08BC" w14:textId="77777777" w:rsidR="000E56ED" w:rsidRDefault="00000000">
            <w:pPr>
              <w:spacing w:after="0"/>
            </w:pPr>
            <w:r>
              <w:rPr>
                <w:rFonts w:ascii="Times New Roman" w:eastAsia="Times New Roman" w:hAnsi="Times New Roman" w:cs="Times New Roman"/>
                <w:sz w:val="13"/>
              </w:rPr>
              <w:t xml:space="preserve">Khoản thu để mua sắm học cụ, học liệu để học sinh thực hiện chương trình </w:t>
            </w:r>
          </w:p>
          <w:p w14:paraId="32F7F854" w14:textId="77777777" w:rsidR="000E56ED" w:rsidRDefault="00000000">
            <w:pPr>
              <w:spacing w:after="0"/>
            </w:pPr>
            <w:r>
              <w:rPr>
                <w:rFonts w:ascii="Times New Roman" w:eastAsia="Times New Roman" w:hAnsi="Times New Roman" w:cs="Times New Roman"/>
                <w:sz w:val="13"/>
              </w:rPr>
              <w:t>Giáo dục phổ thông 2018</w:t>
            </w:r>
          </w:p>
        </w:tc>
        <w:tc>
          <w:tcPr>
            <w:tcW w:w="3497" w:type="dxa"/>
            <w:tcBorders>
              <w:top w:val="single" w:sz="4" w:space="0" w:color="000000"/>
              <w:left w:val="single" w:sz="4" w:space="0" w:color="000000"/>
              <w:bottom w:val="single" w:sz="4" w:space="0" w:color="000000"/>
              <w:right w:val="single" w:sz="4" w:space="0" w:color="000000"/>
            </w:tcBorders>
            <w:vAlign w:val="center"/>
          </w:tcPr>
          <w:p w14:paraId="6DFE74CC" w14:textId="77777777" w:rsidR="000E56ED" w:rsidRDefault="00000000">
            <w:pPr>
              <w:spacing w:after="0"/>
            </w:pPr>
            <w:r>
              <w:rPr>
                <w:rFonts w:ascii="Times New Roman" w:eastAsia="Times New Roman" w:hAnsi="Times New Roman" w:cs="Times New Roman"/>
                <w:sz w:val="13"/>
              </w:rPr>
              <w:t>Phụ huynh có thể tự trang bị học cụ, học liệu cho học sinh để có đầy đủ trang thiết bị học tập theo quy định.</w:t>
            </w:r>
          </w:p>
        </w:tc>
        <w:tc>
          <w:tcPr>
            <w:tcW w:w="3519" w:type="dxa"/>
            <w:tcBorders>
              <w:top w:val="single" w:sz="4" w:space="0" w:color="000000"/>
              <w:left w:val="single" w:sz="4" w:space="0" w:color="000000"/>
              <w:bottom w:val="single" w:sz="4" w:space="0" w:color="000000"/>
              <w:right w:val="single" w:sz="4" w:space="0" w:color="000000"/>
            </w:tcBorders>
            <w:vAlign w:val="center"/>
          </w:tcPr>
          <w:p w14:paraId="55D39E7C" w14:textId="77777777" w:rsidR="000E56ED" w:rsidRDefault="00000000">
            <w:pPr>
              <w:spacing w:after="0"/>
            </w:pPr>
            <w:r>
              <w:rPr>
                <w:rFonts w:ascii="Times New Roman" w:eastAsia="Times New Roman" w:hAnsi="Times New Roman" w:cs="Times New Roman"/>
                <w:sz w:val="13"/>
              </w:rPr>
              <w:t xml:space="preserve">Thực hiện theo quy định </w:t>
            </w:r>
          </w:p>
        </w:tc>
        <w:tc>
          <w:tcPr>
            <w:tcW w:w="3790" w:type="dxa"/>
            <w:tcBorders>
              <w:top w:val="single" w:sz="4" w:space="0" w:color="000000"/>
              <w:left w:val="single" w:sz="4" w:space="0" w:color="000000"/>
              <w:bottom w:val="single" w:sz="4" w:space="0" w:color="000000"/>
              <w:right w:val="single" w:sz="4" w:space="0" w:color="000000"/>
            </w:tcBorders>
            <w:vAlign w:val="center"/>
          </w:tcPr>
          <w:p w14:paraId="3273D5F0" w14:textId="77777777" w:rsidR="000E56ED" w:rsidRDefault="00000000">
            <w:pPr>
              <w:spacing w:after="0"/>
            </w:pPr>
            <w:r>
              <w:rPr>
                <w:rFonts w:ascii="Times New Roman" w:eastAsia="Times New Roman" w:hAnsi="Times New Roman" w:cs="Times New Roman"/>
                <w:sz w:val="13"/>
              </w:rPr>
              <w:t>Các khoản thu này chỉ phục vụ cho việc thực hiện chương trình GDPT 2018, không liên quan đến học cụ, học liệu tại mục I. về kỹ năng sống và giáo dục STEM</w:t>
            </w:r>
          </w:p>
        </w:tc>
      </w:tr>
    </w:tbl>
    <w:p w14:paraId="43291493" w14:textId="77777777" w:rsidR="004C11F0" w:rsidRDefault="004C11F0"/>
    <w:sectPr w:rsidR="004C11F0">
      <w:footerReference w:type="even" r:id="rId7"/>
      <w:footerReference w:type="default" r:id="rId8"/>
      <w:footerReference w:type="first" r:id="rId9"/>
      <w:pgSz w:w="16836" w:h="11904" w:orient="landscape"/>
      <w:pgMar w:top="359" w:right="1440" w:bottom="881" w:left="1440" w:header="720" w:footer="2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F00E6" w14:textId="77777777" w:rsidR="004C11F0" w:rsidRDefault="004C11F0">
      <w:pPr>
        <w:spacing w:after="0" w:line="240" w:lineRule="auto"/>
      </w:pPr>
      <w:r>
        <w:separator/>
      </w:r>
    </w:p>
  </w:endnote>
  <w:endnote w:type="continuationSeparator" w:id="0">
    <w:p w14:paraId="665A35DC" w14:textId="77777777" w:rsidR="004C11F0" w:rsidRDefault="004C1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21C6B" w14:textId="77777777" w:rsidR="000E56ED" w:rsidRDefault="00000000">
    <w:pPr>
      <w:spacing w:after="0"/>
      <w:ind w:right="14"/>
      <w:jc w:val="center"/>
    </w:pPr>
    <w:r>
      <w:fldChar w:fldCharType="begin"/>
    </w:r>
    <w:r>
      <w:instrText xml:space="preserve"> PAGE   \* MERGEFORMAT </w:instrText>
    </w:r>
    <w:r>
      <w:fldChar w:fldCharType="separate"/>
    </w:r>
    <w:r>
      <w:rPr>
        <w:sz w:val="11"/>
      </w:rPr>
      <w:t>1</w:t>
    </w:r>
    <w:r>
      <w:rPr>
        <w:sz w:val="1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5629F" w14:textId="77777777" w:rsidR="000E56ED" w:rsidRDefault="00000000">
    <w:pPr>
      <w:spacing w:after="0"/>
      <w:ind w:right="14"/>
      <w:jc w:val="center"/>
    </w:pPr>
    <w:r>
      <w:fldChar w:fldCharType="begin"/>
    </w:r>
    <w:r>
      <w:instrText xml:space="preserve"> PAGE   \* MERGEFORMAT </w:instrText>
    </w:r>
    <w:r>
      <w:fldChar w:fldCharType="separate"/>
    </w:r>
    <w:r>
      <w:rPr>
        <w:sz w:val="11"/>
      </w:rPr>
      <w:t>1</w:t>
    </w:r>
    <w:r>
      <w:rPr>
        <w:sz w:val="1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18A8B" w14:textId="77777777" w:rsidR="000E56ED" w:rsidRDefault="00000000">
    <w:pPr>
      <w:spacing w:after="0"/>
      <w:ind w:right="14"/>
      <w:jc w:val="center"/>
    </w:pPr>
    <w:r>
      <w:fldChar w:fldCharType="begin"/>
    </w:r>
    <w:r>
      <w:instrText xml:space="preserve"> PAGE   \* MERGEFORMAT </w:instrText>
    </w:r>
    <w:r>
      <w:fldChar w:fldCharType="separate"/>
    </w:r>
    <w:r>
      <w:rPr>
        <w:sz w:val="11"/>
      </w:rPr>
      <w:t>1</w:t>
    </w:r>
    <w:r>
      <w:rPr>
        <w:sz w:val="1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463D4" w14:textId="77777777" w:rsidR="004C11F0" w:rsidRDefault="004C11F0">
      <w:pPr>
        <w:spacing w:after="0" w:line="240" w:lineRule="auto"/>
      </w:pPr>
      <w:r>
        <w:separator/>
      </w:r>
    </w:p>
  </w:footnote>
  <w:footnote w:type="continuationSeparator" w:id="0">
    <w:p w14:paraId="4D02DA03" w14:textId="77777777" w:rsidR="004C11F0" w:rsidRDefault="004C11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D5C69"/>
    <w:multiLevelType w:val="hybridMultilevel"/>
    <w:tmpl w:val="C1962FE4"/>
    <w:lvl w:ilvl="0" w:tplc="A1C8F730">
      <w:start w:val="1"/>
      <w:numFmt w:val="bullet"/>
      <w:lvlText w:val="-"/>
      <w:lvlJc w:val="left"/>
      <w:pPr>
        <w:ind w:left="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730C11BA">
      <w:start w:val="1"/>
      <w:numFmt w:val="bullet"/>
      <w:lvlText w:val="o"/>
      <w:lvlJc w:val="left"/>
      <w:pPr>
        <w:ind w:left="11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5DF61940">
      <w:start w:val="1"/>
      <w:numFmt w:val="bullet"/>
      <w:lvlText w:val="▪"/>
      <w:lvlJc w:val="left"/>
      <w:pPr>
        <w:ind w:left="18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F3242E40">
      <w:start w:val="1"/>
      <w:numFmt w:val="bullet"/>
      <w:lvlText w:val="•"/>
      <w:lvlJc w:val="left"/>
      <w:pPr>
        <w:ind w:left="25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9F2CC862">
      <w:start w:val="1"/>
      <w:numFmt w:val="bullet"/>
      <w:lvlText w:val="o"/>
      <w:lvlJc w:val="left"/>
      <w:pPr>
        <w:ind w:left="326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F53A602A">
      <w:start w:val="1"/>
      <w:numFmt w:val="bullet"/>
      <w:lvlText w:val="▪"/>
      <w:lvlJc w:val="left"/>
      <w:pPr>
        <w:ind w:left="398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9ADC8A1A">
      <w:start w:val="1"/>
      <w:numFmt w:val="bullet"/>
      <w:lvlText w:val="•"/>
      <w:lvlJc w:val="left"/>
      <w:pPr>
        <w:ind w:left="47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A906BB40">
      <w:start w:val="1"/>
      <w:numFmt w:val="bullet"/>
      <w:lvlText w:val="o"/>
      <w:lvlJc w:val="left"/>
      <w:pPr>
        <w:ind w:left="54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0C3A80FC">
      <w:start w:val="1"/>
      <w:numFmt w:val="bullet"/>
      <w:lvlText w:val="▪"/>
      <w:lvlJc w:val="left"/>
      <w:pPr>
        <w:ind w:left="61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abstractNum w:abstractNumId="1" w15:restartNumberingAfterBreak="0">
    <w:nsid w:val="21074B54"/>
    <w:multiLevelType w:val="hybridMultilevel"/>
    <w:tmpl w:val="40DA63A8"/>
    <w:lvl w:ilvl="0" w:tplc="91C81F66">
      <w:start w:val="1"/>
      <w:numFmt w:val="bullet"/>
      <w:lvlText w:val="-"/>
      <w:lvlJc w:val="left"/>
      <w:pPr>
        <w:ind w:left="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14BE3CF8">
      <w:start w:val="1"/>
      <w:numFmt w:val="bullet"/>
      <w:lvlText w:val="o"/>
      <w:lvlJc w:val="left"/>
      <w:pPr>
        <w:ind w:left="11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4F1E826E">
      <w:start w:val="1"/>
      <w:numFmt w:val="bullet"/>
      <w:lvlText w:val="▪"/>
      <w:lvlJc w:val="left"/>
      <w:pPr>
        <w:ind w:left="18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17BABA94">
      <w:start w:val="1"/>
      <w:numFmt w:val="bullet"/>
      <w:lvlText w:val="•"/>
      <w:lvlJc w:val="left"/>
      <w:pPr>
        <w:ind w:left="25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3808DA9A">
      <w:start w:val="1"/>
      <w:numFmt w:val="bullet"/>
      <w:lvlText w:val="o"/>
      <w:lvlJc w:val="left"/>
      <w:pPr>
        <w:ind w:left="326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08A4FBA8">
      <w:start w:val="1"/>
      <w:numFmt w:val="bullet"/>
      <w:lvlText w:val="▪"/>
      <w:lvlJc w:val="left"/>
      <w:pPr>
        <w:ind w:left="398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26C0E264">
      <w:start w:val="1"/>
      <w:numFmt w:val="bullet"/>
      <w:lvlText w:val="•"/>
      <w:lvlJc w:val="left"/>
      <w:pPr>
        <w:ind w:left="47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C57005E2">
      <w:start w:val="1"/>
      <w:numFmt w:val="bullet"/>
      <w:lvlText w:val="o"/>
      <w:lvlJc w:val="left"/>
      <w:pPr>
        <w:ind w:left="54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16540CCA">
      <w:start w:val="1"/>
      <w:numFmt w:val="bullet"/>
      <w:lvlText w:val="▪"/>
      <w:lvlJc w:val="left"/>
      <w:pPr>
        <w:ind w:left="61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abstractNum w:abstractNumId="2" w15:restartNumberingAfterBreak="0">
    <w:nsid w:val="24714569"/>
    <w:multiLevelType w:val="hybridMultilevel"/>
    <w:tmpl w:val="0C0A47D4"/>
    <w:lvl w:ilvl="0" w:tplc="F9A4B49A">
      <w:start w:val="1"/>
      <w:numFmt w:val="bullet"/>
      <w:lvlText w:val="-"/>
      <w:lvlJc w:val="left"/>
      <w:pPr>
        <w:ind w:left="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FC5E3C3A">
      <w:start w:val="1"/>
      <w:numFmt w:val="bullet"/>
      <w:lvlText w:val="o"/>
      <w:lvlJc w:val="left"/>
      <w:pPr>
        <w:ind w:left="11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ED86F2BE">
      <w:start w:val="1"/>
      <w:numFmt w:val="bullet"/>
      <w:lvlText w:val="▪"/>
      <w:lvlJc w:val="left"/>
      <w:pPr>
        <w:ind w:left="18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2DC8CD42">
      <w:start w:val="1"/>
      <w:numFmt w:val="bullet"/>
      <w:lvlText w:val="•"/>
      <w:lvlJc w:val="left"/>
      <w:pPr>
        <w:ind w:left="25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F7A07CB8">
      <w:start w:val="1"/>
      <w:numFmt w:val="bullet"/>
      <w:lvlText w:val="o"/>
      <w:lvlJc w:val="left"/>
      <w:pPr>
        <w:ind w:left="326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40BE26EE">
      <w:start w:val="1"/>
      <w:numFmt w:val="bullet"/>
      <w:lvlText w:val="▪"/>
      <w:lvlJc w:val="left"/>
      <w:pPr>
        <w:ind w:left="398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C76C081A">
      <w:start w:val="1"/>
      <w:numFmt w:val="bullet"/>
      <w:lvlText w:val="•"/>
      <w:lvlJc w:val="left"/>
      <w:pPr>
        <w:ind w:left="47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2B8CF6D2">
      <w:start w:val="1"/>
      <w:numFmt w:val="bullet"/>
      <w:lvlText w:val="o"/>
      <w:lvlJc w:val="left"/>
      <w:pPr>
        <w:ind w:left="54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773A474A">
      <w:start w:val="1"/>
      <w:numFmt w:val="bullet"/>
      <w:lvlText w:val="▪"/>
      <w:lvlJc w:val="left"/>
      <w:pPr>
        <w:ind w:left="61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abstractNum w:abstractNumId="3" w15:restartNumberingAfterBreak="0">
    <w:nsid w:val="2CDC2156"/>
    <w:multiLevelType w:val="hybridMultilevel"/>
    <w:tmpl w:val="26C83FDC"/>
    <w:lvl w:ilvl="0" w:tplc="290E5A6C">
      <w:start w:val="1"/>
      <w:numFmt w:val="bullet"/>
      <w:lvlText w:val="-"/>
      <w:lvlJc w:val="left"/>
      <w:pPr>
        <w:ind w:left="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74A0B398">
      <w:start w:val="1"/>
      <w:numFmt w:val="bullet"/>
      <w:lvlText w:val="o"/>
      <w:lvlJc w:val="left"/>
      <w:pPr>
        <w:ind w:left="11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3C82AD32">
      <w:start w:val="1"/>
      <w:numFmt w:val="bullet"/>
      <w:lvlText w:val="▪"/>
      <w:lvlJc w:val="left"/>
      <w:pPr>
        <w:ind w:left="18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F132AFDA">
      <w:start w:val="1"/>
      <w:numFmt w:val="bullet"/>
      <w:lvlText w:val="•"/>
      <w:lvlJc w:val="left"/>
      <w:pPr>
        <w:ind w:left="25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B136D67C">
      <w:start w:val="1"/>
      <w:numFmt w:val="bullet"/>
      <w:lvlText w:val="o"/>
      <w:lvlJc w:val="left"/>
      <w:pPr>
        <w:ind w:left="326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E3E217C8">
      <w:start w:val="1"/>
      <w:numFmt w:val="bullet"/>
      <w:lvlText w:val="▪"/>
      <w:lvlJc w:val="left"/>
      <w:pPr>
        <w:ind w:left="398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D5CA3056">
      <w:start w:val="1"/>
      <w:numFmt w:val="bullet"/>
      <w:lvlText w:val="•"/>
      <w:lvlJc w:val="left"/>
      <w:pPr>
        <w:ind w:left="47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B69C1D3E">
      <w:start w:val="1"/>
      <w:numFmt w:val="bullet"/>
      <w:lvlText w:val="o"/>
      <w:lvlJc w:val="left"/>
      <w:pPr>
        <w:ind w:left="54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4A841B06">
      <w:start w:val="1"/>
      <w:numFmt w:val="bullet"/>
      <w:lvlText w:val="▪"/>
      <w:lvlJc w:val="left"/>
      <w:pPr>
        <w:ind w:left="61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abstractNum w:abstractNumId="4" w15:restartNumberingAfterBreak="0">
    <w:nsid w:val="350F4B0C"/>
    <w:multiLevelType w:val="hybridMultilevel"/>
    <w:tmpl w:val="C1C07268"/>
    <w:lvl w:ilvl="0" w:tplc="95E03E54">
      <w:start w:val="1"/>
      <w:numFmt w:val="bullet"/>
      <w:lvlText w:val="-"/>
      <w:lvlJc w:val="left"/>
      <w:pPr>
        <w:ind w:left="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8C50508E">
      <w:start w:val="1"/>
      <w:numFmt w:val="bullet"/>
      <w:lvlText w:val="o"/>
      <w:lvlJc w:val="left"/>
      <w:pPr>
        <w:ind w:left="11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CA662774">
      <w:start w:val="1"/>
      <w:numFmt w:val="bullet"/>
      <w:lvlText w:val="▪"/>
      <w:lvlJc w:val="left"/>
      <w:pPr>
        <w:ind w:left="18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D256EAEC">
      <w:start w:val="1"/>
      <w:numFmt w:val="bullet"/>
      <w:lvlText w:val="•"/>
      <w:lvlJc w:val="left"/>
      <w:pPr>
        <w:ind w:left="25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0DE452A8">
      <w:start w:val="1"/>
      <w:numFmt w:val="bullet"/>
      <w:lvlText w:val="o"/>
      <w:lvlJc w:val="left"/>
      <w:pPr>
        <w:ind w:left="326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4758833E">
      <w:start w:val="1"/>
      <w:numFmt w:val="bullet"/>
      <w:lvlText w:val="▪"/>
      <w:lvlJc w:val="left"/>
      <w:pPr>
        <w:ind w:left="398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71C4E0EC">
      <w:start w:val="1"/>
      <w:numFmt w:val="bullet"/>
      <w:lvlText w:val="•"/>
      <w:lvlJc w:val="left"/>
      <w:pPr>
        <w:ind w:left="47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6A606EE2">
      <w:start w:val="1"/>
      <w:numFmt w:val="bullet"/>
      <w:lvlText w:val="o"/>
      <w:lvlJc w:val="left"/>
      <w:pPr>
        <w:ind w:left="54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496AC40E">
      <w:start w:val="1"/>
      <w:numFmt w:val="bullet"/>
      <w:lvlText w:val="▪"/>
      <w:lvlJc w:val="left"/>
      <w:pPr>
        <w:ind w:left="61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abstractNum w:abstractNumId="5" w15:restartNumberingAfterBreak="0">
    <w:nsid w:val="414664E1"/>
    <w:multiLevelType w:val="hybridMultilevel"/>
    <w:tmpl w:val="A4640DFC"/>
    <w:lvl w:ilvl="0" w:tplc="F5401908">
      <w:start w:val="1"/>
      <w:numFmt w:val="bullet"/>
      <w:lvlText w:val="-"/>
      <w:lvlJc w:val="left"/>
      <w:pPr>
        <w:ind w:left="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B3881AC6">
      <w:start w:val="1"/>
      <w:numFmt w:val="bullet"/>
      <w:lvlText w:val="o"/>
      <w:lvlJc w:val="left"/>
      <w:pPr>
        <w:ind w:left="11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7C30CBFC">
      <w:start w:val="1"/>
      <w:numFmt w:val="bullet"/>
      <w:lvlText w:val="▪"/>
      <w:lvlJc w:val="left"/>
      <w:pPr>
        <w:ind w:left="18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191A497C">
      <w:start w:val="1"/>
      <w:numFmt w:val="bullet"/>
      <w:lvlText w:val="•"/>
      <w:lvlJc w:val="left"/>
      <w:pPr>
        <w:ind w:left="25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963C146A">
      <w:start w:val="1"/>
      <w:numFmt w:val="bullet"/>
      <w:lvlText w:val="o"/>
      <w:lvlJc w:val="left"/>
      <w:pPr>
        <w:ind w:left="326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6F3A7518">
      <w:start w:val="1"/>
      <w:numFmt w:val="bullet"/>
      <w:lvlText w:val="▪"/>
      <w:lvlJc w:val="left"/>
      <w:pPr>
        <w:ind w:left="398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88A0E530">
      <w:start w:val="1"/>
      <w:numFmt w:val="bullet"/>
      <w:lvlText w:val="•"/>
      <w:lvlJc w:val="left"/>
      <w:pPr>
        <w:ind w:left="47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05723050">
      <w:start w:val="1"/>
      <w:numFmt w:val="bullet"/>
      <w:lvlText w:val="o"/>
      <w:lvlJc w:val="left"/>
      <w:pPr>
        <w:ind w:left="54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E000E858">
      <w:start w:val="1"/>
      <w:numFmt w:val="bullet"/>
      <w:lvlText w:val="▪"/>
      <w:lvlJc w:val="left"/>
      <w:pPr>
        <w:ind w:left="61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abstractNum w:abstractNumId="6" w15:restartNumberingAfterBreak="0">
    <w:nsid w:val="4A7A7BB1"/>
    <w:multiLevelType w:val="hybridMultilevel"/>
    <w:tmpl w:val="09044A48"/>
    <w:lvl w:ilvl="0" w:tplc="3BA22050">
      <w:start w:val="1"/>
      <w:numFmt w:val="bullet"/>
      <w:lvlText w:val="-"/>
      <w:lvlJc w:val="left"/>
      <w:pPr>
        <w:ind w:left="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F3A6E488">
      <w:start w:val="1"/>
      <w:numFmt w:val="bullet"/>
      <w:lvlText w:val="o"/>
      <w:lvlJc w:val="left"/>
      <w:pPr>
        <w:ind w:left="11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B8F402EE">
      <w:start w:val="1"/>
      <w:numFmt w:val="bullet"/>
      <w:lvlText w:val="▪"/>
      <w:lvlJc w:val="left"/>
      <w:pPr>
        <w:ind w:left="18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B2F02F8E">
      <w:start w:val="1"/>
      <w:numFmt w:val="bullet"/>
      <w:lvlText w:val="•"/>
      <w:lvlJc w:val="left"/>
      <w:pPr>
        <w:ind w:left="25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AF201570">
      <w:start w:val="1"/>
      <w:numFmt w:val="bullet"/>
      <w:lvlText w:val="o"/>
      <w:lvlJc w:val="left"/>
      <w:pPr>
        <w:ind w:left="326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D8864454">
      <w:start w:val="1"/>
      <w:numFmt w:val="bullet"/>
      <w:lvlText w:val="▪"/>
      <w:lvlJc w:val="left"/>
      <w:pPr>
        <w:ind w:left="398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BBBA8760">
      <w:start w:val="1"/>
      <w:numFmt w:val="bullet"/>
      <w:lvlText w:val="•"/>
      <w:lvlJc w:val="left"/>
      <w:pPr>
        <w:ind w:left="47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E0BC0CC4">
      <w:start w:val="1"/>
      <w:numFmt w:val="bullet"/>
      <w:lvlText w:val="o"/>
      <w:lvlJc w:val="left"/>
      <w:pPr>
        <w:ind w:left="54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21340A56">
      <w:start w:val="1"/>
      <w:numFmt w:val="bullet"/>
      <w:lvlText w:val="▪"/>
      <w:lvlJc w:val="left"/>
      <w:pPr>
        <w:ind w:left="61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abstractNum w:abstractNumId="7" w15:restartNumberingAfterBreak="0">
    <w:nsid w:val="53176EC2"/>
    <w:multiLevelType w:val="hybridMultilevel"/>
    <w:tmpl w:val="A0207D1A"/>
    <w:lvl w:ilvl="0" w:tplc="B35C6BAC">
      <w:start w:val="1"/>
      <w:numFmt w:val="bullet"/>
      <w:lvlText w:val="-"/>
      <w:lvlJc w:val="left"/>
      <w:pPr>
        <w:ind w:left="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18D874BA">
      <w:start w:val="1"/>
      <w:numFmt w:val="bullet"/>
      <w:lvlText w:val="o"/>
      <w:lvlJc w:val="left"/>
      <w:pPr>
        <w:ind w:left="11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6444E420">
      <w:start w:val="1"/>
      <w:numFmt w:val="bullet"/>
      <w:lvlText w:val="▪"/>
      <w:lvlJc w:val="left"/>
      <w:pPr>
        <w:ind w:left="18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56BE46FC">
      <w:start w:val="1"/>
      <w:numFmt w:val="bullet"/>
      <w:lvlText w:val="•"/>
      <w:lvlJc w:val="left"/>
      <w:pPr>
        <w:ind w:left="25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84C84DAA">
      <w:start w:val="1"/>
      <w:numFmt w:val="bullet"/>
      <w:lvlText w:val="o"/>
      <w:lvlJc w:val="left"/>
      <w:pPr>
        <w:ind w:left="326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F8569D68">
      <w:start w:val="1"/>
      <w:numFmt w:val="bullet"/>
      <w:lvlText w:val="▪"/>
      <w:lvlJc w:val="left"/>
      <w:pPr>
        <w:ind w:left="398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221A94E8">
      <w:start w:val="1"/>
      <w:numFmt w:val="bullet"/>
      <w:lvlText w:val="•"/>
      <w:lvlJc w:val="left"/>
      <w:pPr>
        <w:ind w:left="47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181C72AE">
      <w:start w:val="1"/>
      <w:numFmt w:val="bullet"/>
      <w:lvlText w:val="o"/>
      <w:lvlJc w:val="left"/>
      <w:pPr>
        <w:ind w:left="54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D60C2C76">
      <w:start w:val="1"/>
      <w:numFmt w:val="bullet"/>
      <w:lvlText w:val="▪"/>
      <w:lvlJc w:val="left"/>
      <w:pPr>
        <w:ind w:left="61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abstractNum w:abstractNumId="8" w15:restartNumberingAfterBreak="0">
    <w:nsid w:val="5CB424A6"/>
    <w:multiLevelType w:val="hybridMultilevel"/>
    <w:tmpl w:val="5C04609E"/>
    <w:lvl w:ilvl="0" w:tplc="11A8DB88">
      <w:start w:val="1"/>
      <w:numFmt w:val="bullet"/>
      <w:lvlText w:val="-"/>
      <w:lvlJc w:val="left"/>
      <w:pPr>
        <w:ind w:left="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6E321726">
      <w:start w:val="1"/>
      <w:numFmt w:val="bullet"/>
      <w:lvlText w:val="o"/>
      <w:lvlJc w:val="left"/>
      <w:pPr>
        <w:ind w:left="11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93EA0204">
      <w:start w:val="1"/>
      <w:numFmt w:val="bullet"/>
      <w:lvlText w:val="▪"/>
      <w:lvlJc w:val="left"/>
      <w:pPr>
        <w:ind w:left="18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D6A4CFB6">
      <w:start w:val="1"/>
      <w:numFmt w:val="bullet"/>
      <w:lvlText w:val="•"/>
      <w:lvlJc w:val="left"/>
      <w:pPr>
        <w:ind w:left="25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201E76E2">
      <w:start w:val="1"/>
      <w:numFmt w:val="bullet"/>
      <w:lvlText w:val="o"/>
      <w:lvlJc w:val="left"/>
      <w:pPr>
        <w:ind w:left="326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2B26B242">
      <w:start w:val="1"/>
      <w:numFmt w:val="bullet"/>
      <w:lvlText w:val="▪"/>
      <w:lvlJc w:val="left"/>
      <w:pPr>
        <w:ind w:left="398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05E2F544">
      <w:start w:val="1"/>
      <w:numFmt w:val="bullet"/>
      <w:lvlText w:val="•"/>
      <w:lvlJc w:val="left"/>
      <w:pPr>
        <w:ind w:left="47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FCDAB922">
      <w:start w:val="1"/>
      <w:numFmt w:val="bullet"/>
      <w:lvlText w:val="o"/>
      <w:lvlJc w:val="left"/>
      <w:pPr>
        <w:ind w:left="54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CCF2070A">
      <w:start w:val="1"/>
      <w:numFmt w:val="bullet"/>
      <w:lvlText w:val="▪"/>
      <w:lvlJc w:val="left"/>
      <w:pPr>
        <w:ind w:left="61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abstractNum w:abstractNumId="9" w15:restartNumberingAfterBreak="0">
    <w:nsid w:val="5DF010E1"/>
    <w:multiLevelType w:val="hybridMultilevel"/>
    <w:tmpl w:val="55484272"/>
    <w:lvl w:ilvl="0" w:tplc="795E9C82">
      <w:start w:val="1"/>
      <w:numFmt w:val="bullet"/>
      <w:lvlText w:val="-"/>
      <w:lvlJc w:val="left"/>
      <w:pPr>
        <w:ind w:left="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C71C3A0E">
      <w:start w:val="1"/>
      <w:numFmt w:val="bullet"/>
      <w:lvlText w:val="o"/>
      <w:lvlJc w:val="left"/>
      <w:pPr>
        <w:ind w:left="11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8F8A3CCC">
      <w:start w:val="1"/>
      <w:numFmt w:val="bullet"/>
      <w:lvlText w:val="▪"/>
      <w:lvlJc w:val="left"/>
      <w:pPr>
        <w:ind w:left="18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CD9463BE">
      <w:start w:val="1"/>
      <w:numFmt w:val="bullet"/>
      <w:lvlText w:val="•"/>
      <w:lvlJc w:val="left"/>
      <w:pPr>
        <w:ind w:left="25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FA22817C">
      <w:start w:val="1"/>
      <w:numFmt w:val="bullet"/>
      <w:lvlText w:val="o"/>
      <w:lvlJc w:val="left"/>
      <w:pPr>
        <w:ind w:left="326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F8E06A54">
      <w:start w:val="1"/>
      <w:numFmt w:val="bullet"/>
      <w:lvlText w:val="▪"/>
      <w:lvlJc w:val="left"/>
      <w:pPr>
        <w:ind w:left="398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8A6E0FC2">
      <w:start w:val="1"/>
      <w:numFmt w:val="bullet"/>
      <w:lvlText w:val="•"/>
      <w:lvlJc w:val="left"/>
      <w:pPr>
        <w:ind w:left="47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E5C09CC4">
      <w:start w:val="1"/>
      <w:numFmt w:val="bullet"/>
      <w:lvlText w:val="o"/>
      <w:lvlJc w:val="left"/>
      <w:pPr>
        <w:ind w:left="54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AE6E404A">
      <w:start w:val="1"/>
      <w:numFmt w:val="bullet"/>
      <w:lvlText w:val="▪"/>
      <w:lvlJc w:val="left"/>
      <w:pPr>
        <w:ind w:left="61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abstractNum w:abstractNumId="10" w15:restartNumberingAfterBreak="0">
    <w:nsid w:val="604B5908"/>
    <w:multiLevelType w:val="hybridMultilevel"/>
    <w:tmpl w:val="AB56A118"/>
    <w:lvl w:ilvl="0" w:tplc="B614D5F4">
      <w:start w:val="1"/>
      <w:numFmt w:val="bullet"/>
      <w:lvlText w:val="-"/>
      <w:lvlJc w:val="left"/>
      <w:pPr>
        <w:ind w:left="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80F49118">
      <w:start w:val="1"/>
      <w:numFmt w:val="bullet"/>
      <w:lvlText w:val="o"/>
      <w:lvlJc w:val="left"/>
      <w:pPr>
        <w:ind w:left="11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DF8C8632">
      <w:start w:val="1"/>
      <w:numFmt w:val="bullet"/>
      <w:lvlText w:val="▪"/>
      <w:lvlJc w:val="left"/>
      <w:pPr>
        <w:ind w:left="18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B3680970">
      <w:start w:val="1"/>
      <w:numFmt w:val="bullet"/>
      <w:lvlText w:val="•"/>
      <w:lvlJc w:val="left"/>
      <w:pPr>
        <w:ind w:left="25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662C2FA2">
      <w:start w:val="1"/>
      <w:numFmt w:val="bullet"/>
      <w:lvlText w:val="o"/>
      <w:lvlJc w:val="left"/>
      <w:pPr>
        <w:ind w:left="326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C0202A14">
      <w:start w:val="1"/>
      <w:numFmt w:val="bullet"/>
      <w:lvlText w:val="▪"/>
      <w:lvlJc w:val="left"/>
      <w:pPr>
        <w:ind w:left="398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9FE46D54">
      <w:start w:val="1"/>
      <w:numFmt w:val="bullet"/>
      <w:lvlText w:val="•"/>
      <w:lvlJc w:val="left"/>
      <w:pPr>
        <w:ind w:left="47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9D28781E">
      <w:start w:val="1"/>
      <w:numFmt w:val="bullet"/>
      <w:lvlText w:val="o"/>
      <w:lvlJc w:val="left"/>
      <w:pPr>
        <w:ind w:left="54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BBF65DD0">
      <w:start w:val="1"/>
      <w:numFmt w:val="bullet"/>
      <w:lvlText w:val="▪"/>
      <w:lvlJc w:val="left"/>
      <w:pPr>
        <w:ind w:left="61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abstractNum w:abstractNumId="11" w15:restartNumberingAfterBreak="0">
    <w:nsid w:val="653A1E07"/>
    <w:multiLevelType w:val="hybridMultilevel"/>
    <w:tmpl w:val="4E36E182"/>
    <w:lvl w:ilvl="0" w:tplc="BAD86948">
      <w:start w:val="1"/>
      <w:numFmt w:val="bullet"/>
      <w:lvlText w:val="-"/>
      <w:lvlJc w:val="left"/>
      <w:pPr>
        <w:ind w:left="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5C0EE9AE">
      <w:start w:val="1"/>
      <w:numFmt w:val="bullet"/>
      <w:lvlText w:val="o"/>
      <w:lvlJc w:val="left"/>
      <w:pPr>
        <w:ind w:left="11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660C4BA0">
      <w:start w:val="1"/>
      <w:numFmt w:val="bullet"/>
      <w:lvlText w:val="▪"/>
      <w:lvlJc w:val="left"/>
      <w:pPr>
        <w:ind w:left="18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99A0FAA8">
      <w:start w:val="1"/>
      <w:numFmt w:val="bullet"/>
      <w:lvlText w:val="•"/>
      <w:lvlJc w:val="left"/>
      <w:pPr>
        <w:ind w:left="25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86644FE4">
      <w:start w:val="1"/>
      <w:numFmt w:val="bullet"/>
      <w:lvlText w:val="o"/>
      <w:lvlJc w:val="left"/>
      <w:pPr>
        <w:ind w:left="326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32DC8942">
      <w:start w:val="1"/>
      <w:numFmt w:val="bullet"/>
      <w:lvlText w:val="▪"/>
      <w:lvlJc w:val="left"/>
      <w:pPr>
        <w:ind w:left="398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4B9C31BE">
      <w:start w:val="1"/>
      <w:numFmt w:val="bullet"/>
      <w:lvlText w:val="•"/>
      <w:lvlJc w:val="left"/>
      <w:pPr>
        <w:ind w:left="47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C08C700E">
      <w:start w:val="1"/>
      <w:numFmt w:val="bullet"/>
      <w:lvlText w:val="o"/>
      <w:lvlJc w:val="left"/>
      <w:pPr>
        <w:ind w:left="54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547A4B7C">
      <w:start w:val="1"/>
      <w:numFmt w:val="bullet"/>
      <w:lvlText w:val="▪"/>
      <w:lvlJc w:val="left"/>
      <w:pPr>
        <w:ind w:left="61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abstractNum w:abstractNumId="12" w15:restartNumberingAfterBreak="0">
    <w:nsid w:val="69A06C00"/>
    <w:multiLevelType w:val="hybridMultilevel"/>
    <w:tmpl w:val="37D43E90"/>
    <w:lvl w:ilvl="0" w:tplc="79A29AB0">
      <w:start w:val="1"/>
      <w:numFmt w:val="bullet"/>
      <w:lvlText w:val="-"/>
      <w:lvlJc w:val="left"/>
      <w:pPr>
        <w:ind w:left="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D2769676">
      <w:start w:val="1"/>
      <w:numFmt w:val="bullet"/>
      <w:lvlText w:val="o"/>
      <w:lvlJc w:val="left"/>
      <w:pPr>
        <w:ind w:left="11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A282F886">
      <w:start w:val="1"/>
      <w:numFmt w:val="bullet"/>
      <w:lvlText w:val="▪"/>
      <w:lvlJc w:val="left"/>
      <w:pPr>
        <w:ind w:left="18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E9E81918">
      <w:start w:val="1"/>
      <w:numFmt w:val="bullet"/>
      <w:lvlText w:val="•"/>
      <w:lvlJc w:val="left"/>
      <w:pPr>
        <w:ind w:left="25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2B8ABA5E">
      <w:start w:val="1"/>
      <w:numFmt w:val="bullet"/>
      <w:lvlText w:val="o"/>
      <w:lvlJc w:val="left"/>
      <w:pPr>
        <w:ind w:left="326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3D0AF268">
      <w:start w:val="1"/>
      <w:numFmt w:val="bullet"/>
      <w:lvlText w:val="▪"/>
      <w:lvlJc w:val="left"/>
      <w:pPr>
        <w:ind w:left="398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491AF674">
      <w:start w:val="1"/>
      <w:numFmt w:val="bullet"/>
      <w:lvlText w:val="•"/>
      <w:lvlJc w:val="left"/>
      <w:pPr>
        <w:ind w:left="47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44DE45BC">
      <w:start w:val="1"/>
      <w:numFmt w:val="bullet"/>
      <w:lvlText w:val="o"/>
      <w:lvlJc w:val="left"/>
      <w:pPr>
        <w:ind w:left="54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B11C1C90">
      <w:start w:val="1"/>
      <w:numFmt w:val="bullet"/>
      <w:lvlText w:val="▪"/>
      <w:lvlJc w:val="left"/>
      <w:pPr>
        <w:ind w:left="61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abstractNum w:abstractNumId="13" w15:restartNumberingAfterBreak="0">
    <w:nsid w:val="6E7B40E0"/>
    <w:multiLevelType w:val="hybridMultilevel"/>
    <w:tmpl w:val="2056D0E6"/>
    <w:lvl w:ilvl="0" w:tplc="C20CC040">
      <w:start w:val="1"/>
      <w:numFmt w:val="bullet"/>
      <w:lvlText w:val="-"/>
      <w:lvlJc w:val="left"/>
      <w:pPr>
        <w:ind w:left="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09BA6C34">
      <w:start w:val="1"/>
      <w:numFmt w:val="bullet"/>
      <w:lvlText w:val="o"/>
      <w:lvlJc w:val="left"/>
      <w:pPr>
        <w:ind w:left="11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A6520646">
      <w:start w:val="1"/>
      <w:numFmt w:val="bullet"/>
      <w:lvlText w:val="▪"/>
      <w:lvlJc w:val="left"/>
      <w:pPr>
        <w:ind w:left="18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F2D6857C">
      <w:start w:val="1"/>
      <w:numFmt w:val="bullet"/>
      <w:lvlText w:val="•"/>
      <w:lvlJc w:val="left"/>
      <w:pPr>
        <w:ind w:left="25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747EA244">
      <w:start w:val="1"/>
      <w:numFmt w:val="bullet"/>
      <w:lvlText w:val="o"/>
      <w:lvlJc w:val="left"/>
      <w:pPr>
        <w:ind w:left="326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B4362490">
      <w:start w:val="1"/>
      <w:numFmt w:val="bullet"/>
      <w:lvlText w:val="▪"/>
      <w:lvlJc w:val="left"/>
      <w:pPr>
        <w:ind w:left="398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34D65EAC">
      <w:start w:val="1"/>
      <w:numFmt w:val="bullet"/>
      <w:lvlText w:val="•"/>
      <w:lvlJc w:val="left"/>
      <w:pPr>
        <w:ind w:left="47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5CD4A87C">
      <w:start w:val="1"/>
      <w:numFmt w:val="bullet"/>
      <w:lvlText w:val="o"/>
      <w:lvlJc w:val="left"/>
      <w:pPr>
        <w:ind w:left="54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14264882">
      <w:start w:val="1"/>
      <w:numFmt w:val="bullet"/>
      <w:lvlText w:val="▪"/>
      <w:lvlJc w:val="left"/>
      <w:pPr>
        <w:ind w:left="61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abstractNum w:abstractNumId="14" w15:restartNumberingAfterBreak="0">
    <w:nsid w:val="72D63AAB"/>
    <w:multiLevelType w:val="hybridMultilevel"/>
    <w:tmpl w:val="07A47090"/>
    <w:lvl w:ilvl="0" w:tplc="A574F7E2">
      <w:start w:val="1"/>
      <w:numFmt w:val="bullet"/>
      <w:lvlText w:val="-"/>
      <w:lvlJc w:val="left"/>
      <w:pPr>
        <w:ind w:left="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4B266C40">
      <w:start w:val="1"/>
      <w:numFmt w:val="bullet"/>
      <w:lvlText w:val="o"/>
      <w:lvlJc w:val="left"/>
      <w:pPr>
        <w:ind w:left="11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4D70163A">
      <w:start w:val="1"/>
      <w:numFmt w:val="bullet"/>
      <w:lvlText w:val="▪"/>
      <w:lvlJc w:val="left"/>
      <w:pPr>
        <w:ind w:left="18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1F0205D0">
      <w:start w:val="1"/>
      <w:numFmt w:val="bullet"/>
      <w:lvlText w:val="•"/>
      <w:lvlJc w:val="left"/>
      <w:pPr>
        <w:ind w:left="25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463CF036">
      <w:start w:val="1"/>
      <w:numFmt w:val="bullet"/>
      <w:lvlText w:val="o"/>
      <w:lvlJc w:val="left"/>
      <w:pPr>
        <w:ind w:left="326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F910618A">
      <w:start w:val="1"/>
      <w:numFmt w:val="bullet"/>
      <w:lvlText w:val="▪"/>
      <w:lvlJc w:val="left"/>
      <w:pPr>
        <w:ind w:left="398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4A4EFBA4">
      <w:start w:val="1"/>
      <w:numFmt w:val="bullet"/>
      <w:lvlText w:val="•"/>
      <w:lvlJc w:val="left"/>
      <w:pPr>
        <w:ind w:left="47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77881C3A">
      <w:start w:val="1"/>
      <w:numFmt w:val="bullet"/>
      <w:lvlText w:val="o"/>
      <w:lvlJc w:val="left"/>
      <w:pPr>
        <w:ind w:left="54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3724AE1A">
      <w:start w:val="1"/>
      <w:numFmt w:val="bullet"/>
      <w:lvlText w:val="▪"/>
      <w:lvlJc w:val="left"/>
      <w:pPr>
        <w:ind w:left="61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abstractNum w:abstractNumId="15" w15:restartNumberingAfterBreak="0">
    <w:nsid w:val="73A020AE"/>
    <w:multiLevelType w:val="hybridMultilevel"/>
    <w:tmpl w:val="EC16AAE2"/>
    <w:lvl w:ilvl="0" w:tplc="2CD65B3A">
      <w:start w:val="1"/>
      <w:numFmt w:val="bullet"/>
      <w:lvlText w:val="-"/>
      <w:lvlJc w:val="left"/>
      <w:pPr>
        <w:ind w:left="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1E6EB8E8">
      <w:start w:val="1"/>
      <w:numFmt w:val="bullet"/>
      <w:lvlText w:val="o"/>
      <w:lvlJc w:val="left"/>
      <w:pPr>
        <w:ind w:left="11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4AD438B8">
      <w:start w:val="1"/>
      <w:numFmt w:val="bullet"/>
      <w:lvlText w:val="▪"/>
      <w:lvlJc w:val="left"/>
      <w:pPr>
        <w:ind w:left="18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3E48C24E">
      <w:start w:val="1"/>
      <w:numFmt w:val="bullet"/>
      <w:lvlText w:val="•"/>
      <w:lvlJc w:val="left"/>
      <w:pPr>
        <w:ind w:left="25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CBCE2638">
      <w:start w:val="1"/>
      <w:numFmt w:val="bullet"/>
      <w:lvlText w:val="o"/>
      <w:lvlJc w:val="left"/>
      <w:pPr>
        <w:ind w:left="326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87C2BB32">
      <w:start w:val="1"/>
      <w:numFmt w:val="bullet"/>
      <w:lvlText w:val="▪"/>
      <w:lvlJc w:val="left"/>
      <w:pPr>
        <w:ind w:left="398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0298018A">
      <w:start w:val="1"/>
      <w:numFmt w:val="bullet"/>
      <w:lvlText w:val="•"/>
      <w:lvlJc w:val="left"/>
      <w:pPr>
        <w:ind w:left="47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8250D24C">
      <w:start w:val="1"/>
      <w:numFmt w:val="bullet"/>
      <w:lvlText w:val="o"/>
      <w:lvlJc w:val="left"/>
      <w:pPr>
        <w:ind w:left="54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37761EAA">
      <w:start w:val="1"/>
      <w:numFmt w:val="bullet"/>
      <w:lvlText w:val="▪"/>
      <w:lvlJc w:val="left"/>
      <w:pPr>
        <w:ind w:left="61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abstractNum w:abstractNumId="16" w15:restartNumberingAfterBreak="0">
    <w:nsid w:val="76EB58C3"/>
    <w:multiLevelType w:val="hybridMultilevel"/>
    <w:tmpl w:val="F47E291C"/>
    <w:lvl w:ilvl="0" w:tplc="7518ADD4">
      <w:start w:val="1"/>
      <w:numFmt w:val="bullet"/>
      <w:lvlText w:val="-"/>
      <w:lvlJc w:val="left"/>
      <w:pPr>
        <w:ind w:left="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4EDA89C8">
      <w:start w:val="1"/>
      <w:numFmt w:val="bullet"/>
      <w:lvlText w:val="o"/>
      <w:lvlJc w:val="left"/>
      <w:pPr>
        <w:ind w:left="11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236404E0">
      <w:start w:val="1"/>
      <w:numFmt w:val="bullet"/>
      <w:lvlText w:val="▪"/>
      <w:lvlJc w:val="left"/>
      <w:pPr>
        <w:ind w:left="18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69A8C3C4">
      <w:start w:val="1"/>
      <w:numFmt w:val="bullet"/>
      <w:lvlText w:val="•"/>
      <w:lvlJc w:val="left"/>
      <w:pPr>
        <w:ind w:left="25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EBE0A7CA">
      <w:start w:val="1"/>
      <w:numFmt w:val="bullet"/>
      <w:lvlText w:val="o"/>
      <w:lvlJc w:val="left"/>
      <w:pPr>
        <w:ind w:left="326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7722F2E2">
      <w:start w:val="1"/>
      <w:numFmt w:val="bullet"/>
      <w:lvlText w:val="▪"/>
      <w:lvlJc w:val="left"/>
      <w:pPr>
        <w:ind w:left="398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74740A90">
      <w:start w:val="1"/>
      <w:numFmt w:val="bullet"/>
      <w:lvlText w:val="•"/>
      <w:lvlJc w:val="left"/>
      <w:pPr>
        <w:ind w:left="47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A10CE52A">
      <w:start w:val="1"/>
      <w:numFmt w:val="bullet"/>
      <w:lvlText w:val="o"/>
      <w:lvlJc w:val="left"/>
      <w:pPr>
        <w:ind w:left="54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F8E400A6">
      <w:start w:val="1"/>
      <w:numFmt w:val="bullet"/>
      <w:lvlText w:val="▪"/>
      <w:lvlJc w:val="left"/>
      <w:pPr>
        <w:ind w:left="61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abstractNum w:abstractNumId="17" w15:restartNumberingAfterBreak="0">
    <w:nsid w:val="7B327F79"/>
    <w:multiLevelType w:val="hybridMultilevel"/>
    <w:tmpl w:val="3B0EFACE"/>
    <w:lvl w:ilvl="0" w:tplc="5DCA665C">
      <w:start w:val="1"/>
      <w:numFmt w:val="bullet"/>
      <w:lvlText w:val="-"/>
      <w:lvlJc w:val="left"/>
      <w:pPr>
        <w:ind w:left="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2CF2C1FA">
      <w:start w:val="1"/>
      <w:numFmt w:val="bullet"/>
      <w:lvlText w:val="o"/>
      <w:lvlJc w:val="left"/>
      <w:pPr>
        <w:ind w:left="11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42D09854">
      <w:start w:val="1"/>
      <w:numFmt w:val="bullet"/>
      <w:lvlText w:val="▪"/>
      <w:lvlJc w:val="left"/>
      <w:pPr>
        <w:ind w:left="18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7D2ED422">
      <w:start w:val="1"/>
      <w:numFmt w:val="bullet"/>
      <w:lvlText w:val="•"/>
      <w:lvlJc w:val="left"/>
      <w:pPr>
        <w:ind w:left="25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BBA42EB8">
      <w:start w:val="1"/>
      <w:numFmt w:val="bullet"/>
      <w:lvlText w:val="o"/>
      <w:lvlJc w:val="left"/>
      <w:pPr>
        <w:ind w:left="326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CE124666">
      <w:start w:val="1"/>
      <w:numFmt w:val="bullet"/>
      <w:lvlText w:val="▪"/>
      <w:lvlJc w:val="left"/>
      <w:pPr>
        <w:ind w:left="398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046E36D6">
      <w:start w:val="1"/>
      <w:numFmt w:val="bullet"/>
      <w:lvlText w:val="•"/>
      <w:lvlJc w:val="left"/>
      <w:pPr>
        <w:ind w:left="47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289EB072">
      <w:start w:val="1"/>
      <w:numFmt w:val="bullet"/>
      <w:lvlText w:val="o"/>
      <w:lvlJc w:val="left"/>
      <w:pPr>
        <w:ind w:left="54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972AD0C4">
      <w:start w:val="1"/>
      <w:numFmt w:val="bullet"/>
      <w:lvlText w:val="▪"/>
      <w:lvlJc w:val="left"/>
      <w:pPr>
        <w:ind w:left="61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num w:numId="1" w16cid:durableId="217862662">
    <w:abstractNumId w:val="8"/>
  </w:num>
  <w:num w:numId="2" w16cid:durableId="718213891">
    <w:abstractNumId w:val="15"/>
  </w:num>
  <w:num w:numId="3" w16cid:durableId="1210190913">
    <w:abstractNumId w:val="5"/>
  </w:num>
  <w:num w:numId="4" w16cid:durableId="413433055">
    <w:abstractNumId w:val="16"/>
  </w:num>
  <w:num w:numId="5" w16cid:durableId="1203253436">
    <w:abstractNumId w:val="9"/>
  </w:num>
  <w:num w:numId="6" w16cid:durableId="1582829869">
    <w:abstractNumId w:val="4"/>
  </w:num>
  <w:num w:numId="7" w16cid:durableId="856120554">
    <w:abstractNumId w:val="14"/>
  </w:num>
  <w:num w:numId="8" w16cid:durableId="1275552056">
    <w:abstractNumId w:val="3"/>
  </w:num>
  <w:num w:numId="9" w16cid:durableId="982150964">
    <w:abstractNumId w:val="10"/>
  </w:num>
  <w:num w:numId="10" w16cid:durableId="928731380">
    <w:abstractNumId w:val="11"/>
  </w:num>
  <w:num w:numId="11" w16cid:durableId="452751249">
    <w:abstractNumId w:val="13"/>
  </w:num>
  <w:num w:numId="12" w16cid:durableId="391929120">
    <w:abstractNumId w:val="0"/>
  </w:num>
  <w:num w:numId="13" w16cid:durableId="69818213">
    <w:abstractNumId w:val="2"/>
  </w:num>
  <w:num w:numId="14" w16cid:durableId="2102482454">
    <w:abstractNumId w:val="7"/>
  </w:num>
  <w:num w:numId="15" w16cid:durableId="2037149456">
    <w:abstractNumId w:val="1"/>
  </w:num>
  <w:num w:numId="16" w16cid:durableId="1425875871">
    <w:abstractNumId w:val="17"/>
  </w:num>
  <w:num w:numId="17" w16cid:durableId="1584679582">
    <w:abstractNumId w:val="6"/>
  </w:num>
  <w:num w:numId="18" w16cid:durableId="7168587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6ED"/>
    <w:rsid w:val="000E56ED"/>
    <w:rsid w:val="0026526C"/>
    <w:rsid w:val="00443C9B"/>
    <w:rsid w:val="004C1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63FCA"/>
  <w15:docId w15:val="{498DE170-6B83-4DB2-AD03-EFD7F70E0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8" w:line="259" w:lineRule="auto"/>
      <w:ind w:left="-283" w:right="586"/>
      <w:outlineLvl w:val="0"/>
    </w:pPr>
    <w:rPr>
      <w:rFonts w:ascii="Times New Roman" w:eastAsia="Times New Roman" w:hAnsi="Times New Roman" w:cs="Times New Roman"/>
      <w:color w:val="000000"/>
      <w:sz w:val="1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13"/>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2798</Words>
  <Characters>15955</Characters>
  <Application>Microsoft Office Word</Application>
  <DocSecurity>0</DocSecurity>
  <Lines>132</Lines>
  <Paragraphs>37</Paragraphs>
  <ScaleCrop>false</ScaleCrop>
  <Company/>
  <LinksUpToDate>false</LinksUpToDate>
  <CharactersWithSpaces>18716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Thi Khanh Linh</dc:creator>
  <cp:keywords/>
  <cp:lastModifiedBy>Bich Thanh</cp:lastModifiedBy>
  <cp:revision>2</cp:revision>
  <dcterms:created xsi:type="dcterms:W3CDTF">2026-09-23T12:14:00Z</dcterms:created>
  <dcterms:modified xsi:type="dcterms:W3CDTF">2026-09-23T12:14:00Z</dcterms:modified>
</cp:coreProperties>
</file>