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436D2D" w14:textId="77777777" w:rsidR="00001700" w:rsidRPr="00524235" w:rsidRDefault="00001700" w:rsidP="00524235">
      <w:pPr>
        <w:spacing w:before="120" w:after="0" w:line="324" w:lineRule="auto"/>
        <w:ind w:left="426"/>
        <w:contextualSpacing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</w:p>
    <w:tbl>
      <w:tblPr>
        <w:tblW w:w="144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1710"/>
        <w:gridCol w:w="4191"/>
        <w:gridCol w:w="1338"/>
        <w:gridCol w:w="2211"/>
        <w:gridCol w:w="4309"/>
      </w:tblGrid>
      <w:tr w:rsidR="00EA4E19" w:rsidRPr="00524235" w14:paraId="51699FC4" w14:textId="77777777" w:rsidTr="00EA4E19">
        <w:trPr>
          <w:trHeight w:val="20"/>
          <w:tblHeader/>
          <w:jc w:val="center"/>
        </w:trPr>
        <w:tc>
          <w:tcPr>
            <w:tcW w:w="695" w:type="dxa"/>
            <w:shd w:val="clear" w:color="auto" w:fill="D9E2F3"/>
            <w:vAlign w:val="center"/>
            <w:hideMark/>
          </w:tcPr>
          <w:p w14:paraId="1E30D925" w14:textId="77777777" w:rsidR="00EA4E19" w:rsidRPr="00524235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STT</w:t>
            </w:r>
          </w:p>
        </w:tc>
        <w:tc>
          <w:tcPr>
            <w:tcW w:w="1710" w:type="dxa"/>
            <w:shd w:val="clear" w:color="auto" w:fill="D9E2F3"/>
            <w:vAlign w:val="center"/>
            <w:hideMark/>
          </w:tcPr>
          <w:p w14:paraId="53072A3F" w14:textId="77777777" w:rsidR="00EA4E19" w:rsidRPr="00524235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Mã xét tuyển</w:t>
            </w:r>
          </w:p>
        </w:tc>
        <w:tc>
          <w:tcPr>
            <w:tcW w:w="4191" w:type="dxa"/>
            <w:shd w:val="clear" w:color="auto" w:fill="D9E2F3"/>
            <w:vAlign w:val="center"/>
            <w:hideMark/>
          </w:tcPr>
          <w:p w14:paraId="54EC8981" w14:textId="77777777" w:rsidR="00EA4E19" w:rsidRPr="00524235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Tên chương trình, ngành, nhóm ngành xét tuyển</w:t>
            </w:r>
          </w:p>
        </w:tc>
        <w:tc>
          <w:tcPr>
            <w:tcW w:w="1338" w:type="dxa"/>
            <w:shd w:val="clear" w:color="auto" w:fill="D9E2F3"/>
            <w:vAlign w:val="center"/>
            <w:hideMark/>
          </w:tcPr>
          <w:p w14:paraId="1163F2CE" w14:textId="77777777" w:rsidR="00EA4E19" w:rsidRPr="00524235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Mã ngành, nhóm ngành</w:t>
            </w:r>
          </w:p>
        </w:tc>
        <w:tc>
          <w:tcPr>
            <w:tcW w:w="2211" w:type="dxa"/>
            <w:shd w:val="clear" w:color="auto" w:fill="D9E2F3"/>
            <w:vAlign w:val="center"/>
            <w:hideMark/>
          </w:tcPr>
          <w:p w14:paraId="4266939D" w14:textId="77777777" w:rsidR="00EA4E19" w:rsidRPr="00524235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Tên ngành, nhóm ngành</w:t>
            </w:r>
          </w:p>
        </w:tc>
        <w:tc>
          <w:tcPr>
            <w:tcW w:w="4309" w:type="dxa"/>
            <w:shd w:val="clear" w:color="auto" w:fill="D9E2F3"/>
            <w:vAlign w:val="center"/>
            <w:hideMark/>
          </w:tcPr>
          <w:p w14:paraId="46118D28" w14:textId="77777777" w:rsidR="00D92553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Phương thức tuyển sinh</w:t>
            </w:r>
          </w:p>
          <w:p w14:paraId="6AF19838" w14:textId="3D8C2FC6" w:rsidR="00EA4E19" w:rsidRPr="00524235" w:rsidRDefault="00EA4E19" w:rsidP="00D92553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(Tổ hợp xét tuyển)</w:t>
            </w:r>
          </w:p>
        </w:tc>
      </w:tr>
      <w:tr w:rsidR="00377BFC" w:rsidRPr="00C262EE" w14:paraId="5062AD13" w14:textId="77777777" w:rsidTr="00037E73">
        <w:trPr>
          <w:trHeight w:val="20"/>
          <w:jc w:val="center"/>
        </w:trPr>
        <w:tc>
          <w:tcPr>
            <w:tcW w:w="14454" w:type="dxa"/>
            <w:gridSpan w:val="6"/>
            <w:vAlign w:val="center"/>
          </w:tcPr>
          <w:p w14:paraId="34021EC1" w14:textId="2B1DADC6" w:rsidR="00377BFC" w:rsidRPr="00377BFC" w:rsidRDefault="00377BFC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77B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CHƯƠNG TRÌNH DO TRƯỜNG ĐẠI HỌC KINH TẾ - LUẬT CẤP BẰNG</w:t>
            </w:r>
          </w:p>
        </w:tc>
      </w:tr>
      <w:tr w:rsidR="00EA4E19" w:rsidRPr="00C262EE" w14:paraId="5BCB469A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5C23131E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9450" w:type="dxa"/>
            <w:gridSpan w:val="4"/>
            <w:vAlign w:val="center"/>
            <w:hideMark/>
          </w:tcPr>
          <w:p w14:paraId="48A15BD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Khoa học xã hội và hành vi</w:t>
            </w:r>
          </w:p>
        </w:tc>
        <w:tc>
          <w:tcPr>
            <w:tcW w:w="4309" w:type="dxa"/>
            <w:vMerge w:val="restart"/>
            <w:vAlign w:val="center"/>
            <w:hideMark/>
          </w:tcPr>
          <w:p w14:paraId="30A63E4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Phương thức 1: Xét tuyển thẳng thí sinh theo Quy chế tuyển sinh năm 2026 của Bộ Giáo dục và Đào tạo</w:t>
            </w:r>
          </w:p>
          <w:p w14:paraId="74AF9E53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059DE6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Phương thức 2: Xét tuyển tổng hợp</w:t>
            </w:r>
          </w:p>
          <w:p w14:paraId="62B4C50A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Điểm ĐGNL ĐHQG-HCM 2026</w:t>
            </w:r>
          </w:p>
          <w:p w14:paraId="4BF80B5D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Tổ hợp xét tuyển theo kết quả thi TNTHPT 2026 và kết quả học bạ THPT:</w:t>
            </w:r>
          </w:p>
          <w:p w14:paraId="05D8DCD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* Toán - Lý - Hóa (A00)</w:t>
            </w:r>
          </w:p>
          <w:p w14:paraId="6B9D90E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* Toán - Tiếng Anh - Ngữ văn (D01)</w:t>
            </w:r>
          </w:p>
          <w:p w14:paraId="16CBE0F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* Toán - Tiếng Anh - Vật lý (A01)</w:t>
            </w:r>
          </w:p>
          <w:p w14:paraId="2682BD8D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* Toán - Tiếng Anh - Hóa học (D01)</w:t>
            </w:r>
          </w:p>
          <w:p w14:paraId="00AE7ED4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* Toán - Tiếng Anh - Tin học (X26)</w:t>
            </w:r>
          </w:p>
          <w:p w14:paraId="41442BC2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* Toán - Tiếng Anh - Giáo dục kinh tế và pháp luật (X25)</w:t>
            </w:r>
          </w:p>
          <w:p w14:paraId="6F4F99C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 </w:t>
            </w:r>
          </w:p>
        </w:tc>
      </w:tr>
      <w:tr w:rsidR="00EA4E19" w:rsidRPr="00524235" w14:paraId="5D22F20C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20605D96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1710" w:type="dxa"/>
            <w:vAlign w:val="center"/>
            <w:hideMark/>
          </w:tcPr>
          <w:p w14:paraId="2BF2FC97" w14:textId="562D710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4191" w:type="dxa"/>
            <w:vAlign w:val="center"/>
            <w:hideMark/>
          </w:tcPr>
          <w:p w14:paraId="23D0F01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tế (Chuyên ngành Kinh tế học)</w:t>
            </w:r>
          </w:p>
        </w:tc>
        <w:tc>
          <w:tcPr>
            <w:tcW w:w="1338" w:type="dxa"/>
            <w:vAlign w:val="center"/>
            <w:hideMark/>
          </w:tcPr>
          <w:p w14:paraId="2196936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7310101</w:t>
            </w:r>
          </w:p>
        </w:tc>
        <w:tc>
          <w:tcPr>
            <w:tcW w:w="2211" w:type="dxa"/>
            <w:vAlign w:val="center"/>
            <w:hideMark/>
          </w:tcPr>
          <w:p w14:paraId="28A14DA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tế</w:t>
            </w:r>
          </w:p>
        </w:tc>
        <w:tc>
          <w:tcPr>
            <w:tcW w:w="4309" w:type="dxa"/>
            <w:vMerge/>
            <w:vAlign w:val="center"/>
            <w:hideMark/>
          </w:tcPr>
          <w:p w14:paraId="052E529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29185721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20ACA0F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1710" w:type="dxa"/>
            <w:vAlign w:val="center"/>
            <w:hideMark/>
          </w:tcPr>
          <w:p w14:paraId="19A8A93C" w14:textId="285608AA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403</w:t>
            </w:r>
          </w:p>
        </w:tc>
        <w:tc>
          <w:tcPr>
            <w:tcW w:w="4191" w:type="dxa"/>
            <w:vAlign w:val="center"/>
            <w:hideMark/>
          </w:tcPr>
          <w:p w14:paraId="7671136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tế (Chuyên ngành Kinh tế và Quản lý công)</w:t>
            </w:r>
          </w:p>
        </w:tc>
        <w:tc>
          <w:tcPr>
            <w:tcW w:w="1338" w:type="dxa"/>
            <w:vAlign w:val="center"/>
            <w:hideMark/>
          </w:tcPr>
          <w:p w14:paraId="6B031203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7310101</w:t>
            </w:r>
          </w:p>
        </w:tc>
        <w:tc>
          <w:tcPr>
            <w:tcW w:w="2211" w:type="dxa"/>
            <w:vAlign w:val="center"/>
            <w:hideMark/>
          </w:tcPr>
          <w:p w14:paraId="6FD6FFFD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tế</w:t>
            </w:r>
          </w:p>
        </w:tc>
        <w:tc>
          <w:tcPr>
            <w:tcW w:w="4309" w:type="dxa"/>
            <w:vMerge/>
            <w:vAlign w:val="center"/>
          </w:tcPr>
          <w:p w14:paraId="52808FC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8E2F0B6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25D3494F" w14:textId="77777777" w:rsidR="00EA4E19" w:rsidRPr="00A33E8C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3E8C"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1710" w:type="dxa"/>
            <w:vAlign w:val="center"/>
          </w:tcPr>
          <w:p w14:paraId="35B017A5" w14:textId="0797238C" w:rsidR="00EA4E19" w:rsidRPr="00A33E8C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3E8C"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4191" w:type="dxa"/>
            <w:vAlign w:val="center"/>
          </w:tcPr>
          <w:p w14:paraId="3F87D468" w14:textId="6396BA51" w:rsidR="00EA4E19" w:rsidRPr="00A33E8C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33E8C">
              <w:rPr>
                <w:rFonts w:ascii="Times New Roman" w:hAnsi="Times New Roman" w:cs="Times New Roman"/>
                <w:sz w:val="24"/>
                <w:szCs w:val="24"/>
              </w:rPr>
              <w:t xml:space="preserve">Kinh tế (Chuyên ngành Kinh tế </w:t>
            </w:r>
            <w:proofErr w:type="gramStart"/>
            <w:r w:rsidRPr="00A33E8C">
              <w:rPr>
                <w:rFonts w:ascii="Times New Roman" w:hAnsi="Times New Roman" w:cs="Times New Roman"/>
                <w:sz w:val="24"/>
                <w:szCs w:val="24"/>
              </w:rPr>
              <w:t>số)*</w:t>
            </w:r>
            <w:proofErr w:type="gramEnd"/>
          </w:p>
        </w:tc>
        <w:tc>
          <w:tcPr>
            <w:tcW w:w="1338" w:type="dxa"/>
            <w:vAlign w:val="center"/>
          </w:tcPr>
          <w:p w14:paraId="58EC6DD9" w14:textId="77777777" w:rsidR="00EA4E19" w:rsidRPr="00A33E8C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3E8C">
              <w:rPr>
                <w:rFonts w:ascii="Times New Roman" w:hAnsi="Times New Roman" w:cs="Times New Roman"/>
                <w:sz w:val="24"/>
                <w:szCs w:val="24"/>
              </w:rPr>
              <w:t>7310101</w:t>
            </w:r>
          </w:p>
        </w:tc>
        <w:tc>
          <w:tcPr>
            <w:tcW w:w="2211" w:type="dxa"/>
            <w:vAlign w:val="center"/>
          </w:tcPr>
          <w:p w14:paraId="013F1665" w14:textId="77777777" w:rsidR="00EA4E19" w:rsidRPr="00A33E8C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33E8C">
              <w:rPr>
                <w:rFonts w:ascii="Times New Roman" w:hAnsi="Times New Roman" w:cs="Times New Roman"/>
                <w:sz w:val="24"/>
                <w:szCs w:val="24"/>
              </w:rPr>
              <w:t>Kinh tế</w:t>
            </w:r>
          </w:p>
        </w:tc>
        <w:tc>
          <w:tcPr>
            <w:tcW w:w="4309" w:type="dxa"/>
            <w:vMerge/>
            <w:vAlign w:val="center"/>
          </w:tcPr>
          <w:p w14:paraId="0F38961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CFC047A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05392F5E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1710" w:type="dxa"/>
            <w:vAlign w:val="center"/>
            <w:hideMark/>
          </w:tcPr>
          <w:p w14:paraId="7DDAD3EE" w14:textId="4C3B77C4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402</w:t>
            </w:r>
          </w:p>
        </w:tc>
        <w:tc>
          <w:tcPr>
            <w:tcW w:w="4191" w:type="dxa"/>
            <w:vAlign w:val="center"/>
            <w:hideMark/>
          </w:tcPr>
          <w:p w14:paraId="4F0146C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tế quốc tế (Chuyên ngành Kinh tế đối ngoại)</w:t>
            </w:r>
          </w:p>
        </w:tc>
        <w:tc>
          <w:tcPr>
            <w:tcW w:w="1338" w:type="dxa"/>
            <w:vAlign w:val="center"/>
            <w:hideMark/>
          </w:tcPr>
          <w:p w14:paraId="7F05EB5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7310106</w:t>
            </w:r>
          </w:p>
        </w:tc>
        <w:tc>
          <w:tcPr>
            <w:tcW w:w="2211" w:type="dxa"/>
            <w:vAlign w:val="center"/>
            <w:hideMark/>
          </w:tcPr>
          <w:p w14:paraId="2121F2F3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tế quốc tế</w:t>
            </w:r>
          </w:p>
        </w:tc>
        <w:tc>
          <w:tcPr>
            <w:tcW w:w="4309" w:type="dxa"/>
            <w:vMerge/>
            <w:vAlign w:val="center"/>
          </w:tcPr>
          <w:p w14:paraId="6807C42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3B953038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3B4471AB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1710" w:type="dxa"/>
            <w:vAlign w:val="center"/>
            <w:hideMark/>
          </w:tcPr>
          <w:p w14:paraId="4BC9938C" w14:textId="206E861A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413</w:t>
            </w:r>
          </w:p>
        </w:tc>
        <w:tc>
          <w:tcPr>
            <w:tcW w:w="4191" w:type="dxa"/>
            <w:vAlign w:val="center"/>
            <w:hideMark/>
          </w:tcPr>
          <w:p w14:paraId="0F2E475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Toán kinh tế (Chuyên ngành Toán ứng dụng trong Kinh tế, Quản trị và Tài chính)</w:t>
            </w:r>
          </w:p>
        </w:tc>
        <w:tc>
          <w:tcPr>
            <w:tcW w:w="1338" w:type="dxa"/>
            <w:vAlign w:val="center"/>
            <w:hideMark/>
          </w:tcPr>
          <w:p w14:paraId="7D729FA6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7310108</w:t>
            </w:r>
          </w:p>
        </w:tc>
        <w:tc>
          <w:tcPr>
            <w:tcW w:w="2211" w:type="dxa"/>
            <w:vAlign w:val="center"/>
            <w:hideMark/>
          </w:tcPr>
          <w:p w14:paraId="3163B07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Toán kinh tế</w:t>
            </w:r>
          </w:p>
        </w:tc>
        <w:tc>
          <w:tcPr>
            <w:tcW w:w="4309" w:type="dxa"/>
            <w:vMerge/>
            <w:vAlign w:val="center"/>
          </w:tcPr>
          <w:p w14:paraId="3A5A770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BEB2F08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6567A4AA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</w:p>
        </w:tc>
        <w:tc>
          <w:tcPr>
            <w:tcW w:w="1710" w:type="dxa"/>
            <w:vAlign w:val="center"/>
            <w:hideMark/>
          </w:tcPr>
          <w:p w14:paraId="5425032B" w14:textId="4B1B5C80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413E</w:t>
            </w:r>
          </w:p>
        </w:tc>
        <w:tc>
          <w:tcPr>
            <w:tcW w:w="4191" w:type="dxa"/>
            <w:vAlign w:val="center"/>
            <w:hideMark/>
          </w:tcPr>
          <w:p w14:paraId="2AF77AAA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Toán kinh tế (Chuyên ngành Toán ứng dụng trong Kinh tế, Quản trị và Tài chính) (Tiếng Anh)</w:t>
            </w:r>
          </w:p>
        </w:tc>
        <w:tc>
          <w:tcPr>
            <w:tcW w:w="1338" w:type="dxa"/>
            <w:vAlign w:val="center"/>
            <w:hideMark/>
          </w:tcPr>
          <w:p w14:paraId="732990C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7310108</w:t>
            </w:r>
          </w:p>
        </w:tc>
        <w:tc>
          <w:tcPr>
            <w:tcW w:w="2211" w:type="dxa"/>
            <w:vAlign w:val="center"/>
            <w:hideMark/>
          </w:tcPr>
          <w:p w14:paraId="1CA3943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Toán kinh tế</w:t>
            </w:r>
          </w:p>
        </w:tc>
        <w:tc>
          <w:tcPr>
            <w:tcW w:w="4309" w:type="dxa"/>
            <w:vMerge/>
            <w:vAlign w:val="center"/>
          </w:tcPr>
          <w:p w14:paraId="3398E73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9A0A76B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5877F7A8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1.7</w:t>
            </w:r>
          </w:p>
        </w:tc>
        <w:tc>
          <w:tcPr>
            <w:tcW w:w="1710" w:type="dxa"/>
            <w:vAlign w:val="center"/>
            <w:hideMark/>
          </w:tcPr>
          <w:p w14:paraId="0D64D940" w14:textId="73B87828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419</w:t>
            </w:r>
          </w:p>
        </w:tc>
        <w:tc>
          <w:tcPr>
            <w:tcW w:w="4191" w:type="dxa"/>
            <w:vAlign w:val="center"/>
            <w:hideMark/>
          </w:tcPr>
          <w:p w14:paraId="70EF315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Toán kinh tế (Chuyên ngành Phân tích dữ liệu)</w:t>
            </w:r>
          </w:p>
        </w:tc>
        <w:tc>
          <w:tcPr>
            <w:tcW w:w="1338" w:type="dxa"/>
            <w:vAlign w:val="center"/>
            <w:hideMark/>
          </w:tcPr>
          <w:p w14:paraId="234475DA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7310108</w:t>
            </w:r>
          </w:p>
        </w:tc>
        <w:tc>
          <w:tcPr>
            <w:tcW w:w="2211" w:type="dxa"/>
            <w:vAlign w:val="center"/>
            <w:hideMark/>
          </w:tcPr>
          <w:p w14:paraId="1469FC4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Toán kinh tế</w:t>
            </w:r>
          </w:p>
        </w:tc>
        <w:tc>
          <w:tcPr>
            <w:tcW w:w="4309" w:type="dxa"/>
            <w:vMerge/>
            <w:vAlign w:val="center"/>
            <w:hideMark/>
          </w:tcPr>
          <w:p w14:paraId="517D292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AC4765F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33437D1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9450" w:type="dxa"/>
            <w:gridSpan w:val="4"/>
            <w:vAlign w:val="center"/>
            <w:hideMark/>
          </w:tcPr>
          <w:p w14:paraId="3F222D8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Kinh doanh và quản lý </w:t>
            </w:r>
          </w:p>
        </w:tc>
        <w:tc>
          <w:tcPr>
            <w:tcW w:w="4309" w:type="dxa"/>
            <w:vMerge/>
            <w:vAlign w:val="center"/>
            <w:hideMark/>
          </w:tcPr>
          <w:p w14:paraId="1609A32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A4E19" w:rsidRPr="00524235" w14:paraId="0A3946BF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2DFDC94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2.1</w:t>
            </w:r>
          </w:p>
        </w:tc>
        <w:tc>
          <w:tcPr>
            <w:tcW w:w="1710" w:type="dxa"/>
            <w:vAlign w:val="center"/>
            <w:hideMark/>
          </w:tcPr>
          <w:p w14:paraId="7C1F1CBA" w14:textId="06E698A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407</w:t>
            </w:r>
          </w:p>
        </w:tc>
        <w:tc>
          <w:tcPr>
            <w:tcW w:w="4191" w:type="dxa"/>
            <w:vAlign w:val="center"/>
            <w:hideMark/>
          </w:tcPr>
          <w:p w14:paraId="509E026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 (Chuyên ngành Quản trị kinh doanh)</w:t>
            </w:r>
          </w:p>
        </w:tc>
        <w:tc>
          <w:tcPr>
            <w:tcW w:w="1338" w:type="dxa"/>
            <w:vAlign w:val="center"/>
            <w:hideMark/>
          </w:tcPr>
          <w:p w14:paraId="58CF2CEA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7340101</w:t>
            </w:r>
          </w:p>
        </w:tc>
        <w:tc>
          <w:tcPr>
            <w:tcW w:w="2211" w:type="dxa"/>
            <w:vAlign w:val="center"/>
            <w:hideMark/>
          </w:tcPr>
          <w:p w14:paraId="1EFB04B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</w:t>
            </w:r>
          </w:p>
        </w:tc>
        <w:tc>
          <w:tcPr>
            <w:tcW w:w="4309" w:type="dxa"/>
            <w:vMerge/>
            <w:vAlign w:val="center"/>
          </w:tcPr>
          <w:p w14:paraId="3DE80CA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7D370D15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525BC116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2.2</w:t>
            </w:r>
          </w:p>
        </w:tc>
        <w:tc>
          <w:tcPr>
            <w:tcW w:w="1710" w:type="dxa"/>
            <w:vAlign w:val="center"/>
            <w:hideMark/>
          </w:tcPr>
          <w:p w14:paraId="250B4F92" w14:textId="577C38AE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407E</w:t>
            </w:r>
          </w:p>
        </w:tc>
        <w:tc>
          <w:tcPr>
            <w:tcW w:w="4191" w:type="dxa"/>
            <w:vAlign w:val="center"/>
            <w:hideMark/>
          </w:tcPr>
          <w:p w14:paraId="3DF8611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 (Chuyên ngành Quản trị kinh doanh) (Tiếng Anh)</w:t>
            </w:r>
          </w:p>
        </w:tc>
        <w:tc>
          <w:tcPr>
            <w:tcW w:w="1338" w:type="dxa"/>
            <w:vAlign w:val="center"/>
            <w:hideMark/>
          </w:tcPr>
          <w:p w14:paraId="7CB0988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7340101</w:t>
            </w:r>
          </w:p>
        </w:tc>
        <w:tc>
          <w:tcPr>
            <w:tcW w:w="2211" w:type="dxa"/>
            <w:vAlign w:val="center"/>
            <w:hideMark/>
          </w:tcPr>
          <w:p w14:paraId="1DD8343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</w:t>
            </w:r>
          </w:p>
        </w:tc>
        <w:tc>
          <w:tcPr>
            <w:tcW w:w="4309" w:type="dxa"/>
            <w:vMerge/>
            <w:vAlign w:val="center"/>
          </w:tcPr>
          <w:p w14:paraId="03916E0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5CB13562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43FDD936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1710" w:type="dxa"/>
            <w:vAlign w:val="center"/>
            <w:hideMark/>
          </w:tcPr>
          <w:p w14:paraId="7C82CCBF" w14:textId="53975383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415</w:t>
            </w:r>
          </w:p>
        </w:tc>
        <w:tc>
          <w:tcPr>
            <w:tcW w:w="4191" w:type="dxa"/>
            <w:vAlign w:val="center"/>
            <w:hideMark/>
          </w:tcPr>
          <w:p w14:paraId="40F5BD5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 (Chuyên ngành Quản trị du lịch và lữ hành)</w:t>
            </w:r>
          </w:p>
        </w:tc>
        <w:tc>
          <w:tcPr>
            <w:tcW w:w="1338" w:type="dxa"/>
            <w:vAlign w:val="center"/>
            <w:hideMark/>
          </w:tcPr>
          <w:p w14:paraId="2E6C7EB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7340101</w:t>
            </w:r>
          </w:p>
        </w:tc>
        <w:tc>
          <w:tcPr>
            <w:tcW w:w="2211" w:type="dxa"/>
            <w:vAlign w:val="center"/>
            <w:hideMark/>
          </w:tcPr>
          <w:p w14:paraId="134594A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</w:t>
            </w:r>
          </w:p>
        </w:tc>
        <w:tc>
          <w:tcPr>
            <w:tcW w:w="4309" w:type="dxa"/>
            <w:vMerge/>
            <w:vAlign w:val="center"/>
          </w:tcPr>
          <w:p w14:paraId="0CD82FD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5900987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1559D35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1710" w:type="dxa"/>
            <w:vAlign w:val="center"/>
            <w:hideMark/>
          </w:tcPr>
          <w:p w14:paraId="320E3356" w14:textId="6F6B9C6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</w:p>
        </w:tc>
        <w:tc>
          <w:tcPr>
            <w:tcW w:w="4191" w:type="dxa"/>
            <w:vAlign w:val="center"/>
            <w:hideMark/>
          </w:tcPr>
          <w:p w14:paraId="65D4259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Marketing (Chuyên ngành Marketing)</w:t>
            </w:r>
          </w:p>
        </w:tc>
        <w:tc>
          <w:tcPr>
            <w:tcW w:w="1338" w:type="dxa"/>
            <w:vAlign w:val="center"/>
            <w:hideMark/>
          </w:tcPr>
          <w:p w14:paraId="16B2BFF0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7340115</w:t>
            </w:r>
          </w:p>
        </w:tc>
        <w:tc>
          <w:tcPr>
            <w:tcW w:w="2211" w:type="dxa"/>
            <w:vAlign w:val="center"/>
            <w:hideMark/>
          </w:tcPr>
          <w:p w14:paraId="627A28D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</w:p>
        </w:tc>
        <w:tc>
          <w:tcPr>
            <w:tcW w:w="4309" w:type="dxa"/>
            <w:vMerge/>
            <w:vAlign w:val="center"/>
          </w:tcPr>
          <w:p w14:paraId="256DEFAA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68B1F61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01CA3F70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1710" w:type="dxa"/>
            <w:vAlign w:val="center"/>
            <w:hideMark/>
          </w:tcPr>
          <w:p w14:paraId="46F0526D" w14:textId="0E5D31FB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410E</w:t>
            </w:r>
          </w:p>
        </w:tc>
        <w:tc>
          <w:tcPr>
            <w:tcW w:w="4191" w:type="dxa"/>
            <w:vAlign w:val="center"/>
            <w:hideMark/>
          </w:tcPr>
          <w:p w14:paraId="0C96F5E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Marketing (Chuyên ngành Marketing) (Tiếng Anh)</w:t>
            </w:r>
          </w:p>
        </w:tc>
        <w:tc>
          <w:tcPr>
            <w:tcW w:w="1338" w:type="dxa"/>
            <w:vAlign w:val="center"/>
            <w:hideMark/>
          </w:tcPr>
          <w:p w14:paraId="16650C72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7340115</w:t>
            </w:r>
          </w:p>
        </w:tc>
        <w:tc>
          <w:tcPr>
            <w:tcW w:w="2211" w:type="dxa"/>
            <w:vAlign w:val="center"/>
            <w:hideMark/>
          </w:tcPr>
          <w:p w14:paraId="3D9B1D3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</w:p>
        </w:tc>
        <w:tc>
          <w:tcPr>
            <w:tcW w:w="4309" w:type="dxa"/>
            <w:vMerge/>
            <w:vAlign w:val="center"/>
          </w:tcPr>
          <w:p w14:paraId="48EEA70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7A3FC13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223F703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1710" w:type="dxa"/>
            <w:vAlign w:val="center"/>
            <w:hideMark/>
          </w:tcPr>
          <w:p w14:paraId="76C05BEB" w14:textId="28533424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417</w:t>
            </w:r>
          </w:p>
        </w:tc>
        <w:tc>
          <w:tcPr>
            <w:tcW w:w="4191" w:type="dxa"/>
            <w:vAlign w:val="center"/>
            <w:hideMark/>
          </w:tcPr>
          <w:p w14:paraId="4C934F3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Marketing (Chuyên ngành Digital Marketing)</w:t>
            </w:r>
          </w:p>
        </w:tc>
        <w:tc>
          <w:tcPr>
            <w:tcW w:w="1338" w:type="dxa"/>
            <w:vAlign w:val="center"/>
            <w:hideMark/>
          </w:tcPr>
          <w:p w14:paraId="4A51D85A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7340115</w:t>
            </w:r>
          </w:p>
        </w:tc>
        <w:tc>
          <w:tcPr>
            <w:tcW w:w="2211" w:type="dxa"/>
            <w:vAlign w:val="center"/>
            <w:hideMark/>
          </w:tcPr>
          <w:p w14:paraId="40E5CE7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</w:p>
        </w:tc>
        <w:tc>
          <w:tcPr>
            <w:tcW w:w="4309" w:type="dxa"/>
            <w:vMerge/>
            <w:vAlign w:val="center"/>
          </w:tcPr>
          <w:p w14:paraId="4AAF718D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325A720A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790A342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</w:tc>
        <w:tc>
          <w:tcPr>
            <w:tcW w:w="1710" w:type="dxa"/>
            <w:vAlign w:val="center"/>
            <w:hideMark/>
          </w:tcPr>
          <w:p w14:paraId="178082EF" w14:textId="1B040745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408</w:t>
            </w:r>
          </w:p>
        </w:tc>
        <w:tc>
          <w:tcPr>
            <w:tcW w:w="4191" w:type="dxa"/>
            <w:vAlign w:val="center"/>
            <w:hideMark/>
          </w:tcPr>
          <w:p w14:paraId="382BC38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doanh quốc tế</w:t>
            </w:r>
          </w:p>
        </w:tc>
        <w:tc>
          <w:tcPr>
            <w:tcW w:w="1338" w:type="dxa"/>
            <w:vAlign w:val="center"/>
            <w:hideMark/>
          </w:tcPr>
          <w:p w14:paraId="01F99899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7340120</w:t>
            </w:r>
          </w:p>
        </w:tc>
        <w:tc>
          <w:tcPr>
            <w:tcW w:w="2211" w:type="dxa"/>
            <w:vAlign w:val="center"/>
            <w:hideMark/>
          </w:tcPr>
          <w:p w14:paraId="5F5FC4AD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 xml:space="preserve">Kinh doanh quốc tế </w:t>
            </w:r>
          </w:p>
        </w:tc>
        <w:tc>
          <w:tcPr>
            <w:tcW w:w="4309" w:type="dxa"/>
            <w:vMerge/>
            <w:vAlign w:val="center"/>
          </w:tcPr>
          <w:p w14:paraId="0DB6A16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237A2F2D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52D5B503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2.8</w:t>
            </w:r>
          </w:p>
        </w:tc>
        <w:tc>
          <w:tcPr>
            <w:tcW w:w="1710" w:type="dxa"/>
            <w:vAlign w:val="center"/>
            <w:hideMark/>
          </w:tcPr>
          <w:p w14:paraId="6B8E0396" w14:textId="0497B2C5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408E</w:t>
            </w:r>
          </w:p>
        </w:tc>
        <w:tc>
          <w:tcPr>
            <w:tcW w:w="4191" w:type="dxa"/>
            <w:vAlign w:val="center"/>
            <w:hideMark/>
          </w:tcPr>
          <w:p w14:paraId="422C86F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doanh quốc tế (Tiếng Anh)</w:t>
            </w:r>
          </w:p>
        </w:tc>
        <w:tc>
          <w:tcPr>
            <w:tcW w:w="1338" w:type="dxa"/>
            <w:vAlign w:val="center"/>
            <w:hideMark/>
          </w:tcPr>
          <w:p w14:paraId="41431DD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7340120</w:t>
            </w:r>
          </w:p>
        </w:tc>
        <w:tc>
          <w:tcPr>
            <w:tcW w:w="2211" w:type="dxa"/>
            <w:vAlign w:val="center"/>
            <w:hideMark/>
          </w:tcPr>
          <w:p w14:paraId="46DC3544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 xml:space="preserve">Kinh doanh quốc tế </w:t>
            </w:r>
          </w:p>
        </w:tc>
        <w:tc>
          <w:tcPr>
            <w:tcW w:w="4309" w:type="dxa"/>
            <w:vMerge/>
            <w:vAlign w:val="center"/>
          </w:tcPr>
          <w:p w14:paraId="20BD914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38F6C2CB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21708C8B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2.9</w:t>
            </w:r>
          </w:p>
        </w:tc>
        <w:tc>
          <w:tcPr>
            <w:tcW w:w="1710" w:type="dxa"/>
            <w:vAlign w:val="center"/>
            <w:hideMark/>
          </w:tcPr>
          <w:p w14:paraId="75CC7700" w14:textId="4AB1D4BB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420</w:t>
            </w:r>
          </w:p>
        </w:tc>
        <w:tc>
          <w:tcPr>
            <w:tcW w:w="4191" w:type="dxa"/>
            <w:vAlign w:val="center"/>
            <w:hideMark/>
          </w:tcPr>
          <w:p w14:paraId="3FFE384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doanh quốc tế (Chuyên ngành Quản lý chuỗi cung ứng và Logistics quốc tế)</w:t>
            </w:r>
          </w:p>
        </w:tc>
        <w:tc>
          <w:tcPr>
            <w:tcW w:w="1338" w:type="dxa"/>
            <w:vAlign w:val="center"/>
            <w:hideMark/>
          </w:tcPr>
          <w:p w14:paraId="16C1F09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7340120</w:t>
            </w:r>
          </w:p>
        </w:tc>
        <w:tc>
          <w:tcPr>
            <w:tcW w:w="2211" w:type="dxa"/>
            <w:vAlign w:val="center"/>
            <w:hideMark/>
          </w:tcPr>
          <w:p w14:paraId="29384AF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 xml:space="preserve">Kinh doanh quốc tế </w:t>
            </w:r>
          </w:p>
        </w:tc>
        <w:tc>
          <w:tcPr>
            <w:tcW w:w="4309" w:type="dxa"/>
            <w:vMerge/>
            <w:vAlign w:val="center"/>
          </w:tcPr>
          <w:p w14:paraId="06B3C0C4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5D4473A9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6D9BCA4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2.10</w:t>
            </w:r>
          </w:p>
        </w:tc>
        <w:tc>
          <w:tcPr>
            <w:tcW w:w="1710" w:type="dxa"/>
            <w:vAlign w:val="center"/>
            <w:hideMark/>
          </w:tcPr>
          <w:p w14:paraId="0CACBCAD" w14:textId="233AE75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4191" w:type="dxa"/>
            <w:vAlign w:val="center"/>
            <w:hideMark/>
          </w:tcPr>
          <w:p w14:paraId="59CEDE1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Thương mại điện tử</w:t>
            </w:r>
          </w:p>
        </w:tc>
        <w:tc>
          <w:tcPr>
            <w:tcW w:w="1338" w:type="dxa"/>
            <w:vAlign w:val="center"/>
            <w:hideMark/>
          </w:tcPr>
          <w:p w14:paraId="702AD66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7340122</w:t>
            </w:r>
          </w:p>
        </w:tc>
        <w:tc>
          <w:tcPr>
            <w:tcW w:w="2211" w:type="dxa"/>
            <w:vAlign w:val="center"/>
            <w:hideMark/>
          </w:tcPr>
          <w:p w14:paraId="366FC9D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Thương mại điện tử</w:t>
            </w:r>
          </w:p>
        </w:tc>
        <w:tc>
          <w:tcPr>
            <w:tcW w:w="4309" w:type="dxa"/>
            <w:vMerge/>
            <w:vAlign w:val="center"/>
          </w:tcPr>
          <w:p w14:paraId="43DBAB3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6B29A29B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2615FEF3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2.11</w:t>
            </w:r>
          </w:p>
        </w:tc>
        <w:tc>
          <w:tcPr>
            <w:tcW w:w="1710" w:type="dxa"/>
            <w:vAlign w:val="center"/>
            <w:hideMark/>
          </w:tcPr>
          <w:p w14:paraId="34E280FA" w14:textId="25CAEE65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411E</w:t>
            </w:r>
          </w:p>
        </w:tc>
        <w:tc>
          <w:tcPr>
            <w:tcW w:w="4191" w:type="dxa"/>
            <w:vAlign w:val="center"/>
            <w:hideMark/>
          </w:tcPr>
          <w:p w14:paraId="707AC25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Thương mại điện tử (Tiếng Anh)</w:t>
            </w:r>
          </w:p>
        </w:tc>
        <w:tc>
          <w:tcPr>
            <w:tcW w:w="1338" w:type="dxa"/>
            <w:vAlign w:val="center"/>
            <w:hideMark/>
          </w:tcPr>
          <w:p w14:paraId="307EADC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7340122</w:t>
            </w:r>
          </w:p>
        </w:tc>
        <w:tc>
          <w:tcPr>
            <w:tcW w:w="2211" w:type="dxa"/>
            <w:vAlign w:val="center"/>
            <w:hideMark/>
          </w:tcPr>
          <w:p w14:paraId="06DD258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Thương mại điện tử</w:t>
            </w:r>
          </w:p>
        </w:tc>
        <w:tc>
          <w:tcPr>
            <w:tcW w:w="4309" w:type="dxa"/>
            <w:vMerge/>
            <w:vAlign w:val="center"/>
          </w:tcPr>
          <w:p w14:paraId="1C72621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6BAF0C60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3750127D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2.12</w:t>
            </w:r>
          </w:p>
        </w:tc>
        <w:tc>
          <w:tcPr>
            <w:tcW w:w="1710" w:type="dxa"/>
            <w:vAlign w:val="center"/>
            <w:hideMark/>
          </w:tcPr>
          <w:p w14:paraId="15E21AC2" w14:textId="75286C15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404</w:t>
            </w:r>
          </w:p>
        </w:tc>
        <w:tc>
          <w:tcPr>
            <w:tcW w:w="4191" w:type="dxa"/>
            <w:vAlign w:val="center"/>
            <w:hideMark/>
          </w:tcPr>
          <w:p w14:paraId="1E2933A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Tài chính - Ngân hàng</w:t>
            </w:r>
          </w:p>
        </w:tc>
        <w:tc>
          <w:tcPr>
            <w:tcW w:w="1338" w:type="dxa"/>
            <w:vAlign w:val="center"/>
            <w:hideMark/>
          </w:tcPr>
          <w:p w14:paraId="2DB084AF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7340201</w:t>
            </w:r>
          </w:p>
        </w:tc>
        <w:tc>
          <w:tcPr>
            <w:tcW w:w="2211" w:type="dxa"/>
            <w:vAlign w:val="center"/>
            <w:hideMark/>
          </w:tcPr>
          <w:p w14:paraId="67DF0BA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Tài chính – Ngân hàng</w:t>
            </w:r>
          </w:p>
        </w:tc>
        <w:tc>
          <w:tcPr>
            <w:tcW w:w="4309" w:type="dxa"/>
            <w:vMerge/>
            <w:vAlign w:val="center"/>
          </w:tcPr>
          <w:p w14:paraId="342E34D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5B2C42F5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357AB603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2.13</w:t>
            </w:r>
          </w:p>
        </w:tc>
        <w:tc>
          <w:tcPr>
            <w:tcW w:w="1710" w:type="dxa"/>
            <w:vAlign w:val="center"/>
            <w:hideMark/>
          </w:tcPr>
          <w:p w14:paraId="3FA563BC" w14:textId="2AC76834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404E</w:t>
            </w:r>
          </w:p>
        </w:tc>
        <w:tc>
          <w:tcPr>
            <w:tcW w:w="4191" w:type="dxa"/>
            <w:vAlign w:val="center"/>
            <w:hideMark/>
          </w:tcPr>
          <w:p w14:paraId="46F00A8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Tài chính - Ngân hàng (Tiếng Anh)</w:t>
            </w:r>
          </w:p>
        </w:tc>
        <w:tc>
          <w:tcPr>
            <w:tcW w:w="1338" w:type="dxa"/>
            <w:vAlign w:val="center"/>
            <w:hideMark/>
          </w:tcPr>
          <w:p w14:paraId="01D1823E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7340201</w:t>
            </w:r>
          </w:p>
        </w:tc>
        <w:tc>
          <w:tcPr>
            <w:tcW w:w="2211" w:type="dxa"/>
            <w:vAlign w:val="center"/>
            <w:hideMark/>
          </w:tcPr>
          <w:p w14:paraId="5D7E2EC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Tài chính – Ngân hàng</w:t>
            </w:r>
          </w:p>
        </w:tc>
        <w:tc>
          <w:tcPr>
            <w:tcW w:w="4309" w:type="dxa"/>
            <w:vMerge/>
            <w:vAlign w:val="center"/>
          </w:tcPr>
          <w:p w14:paraId="3971BB53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F824F5A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4C1188BF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2.14</w:t>
            </w:r>
          </w:p>
        </w:tc>
        <w:tc>
          <w:tcPr>
            <w:tcW w:w="1710" w:type="dxa"/>
            <w:vAlign w:val="center"/>
            <w:hideMark/>
          </w:tcPr>
          <w:p w14:paraId="57B7D5C3" w14:textId="3EF54F0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4191" w:type="dxa"/>
            <w:vAlign w:val="center"/>
            <w:hideMark/>
          </w:tcPr>
          <w:p w14:paraId="4290738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Công nghệ tài chính</w:t>
            </w:r>
          </w:p>
        </w:tc>
        <w:tc>
          <w:tcPr>
            <w:tcW w:w="1338" w:type="dxa"/>
            <w:vAlign w:val="center"/>
            <w:hideMark/>
          </w:tcPr>
          <w:p w14:paraId="3AACEC2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7340205</w:t>
            </w:r>
          </w:p>
        </w:tc>
        <w:tc>
          <w:tcPr>
            <w:tcW w:w="2211" w:type="dxa"/>
            <w:vAlign w:val="center"/>
            <w:hideMark/>
          </w:tcPr>
          <w:p w14:paraId="16EC02B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Công nghệ tài chính</w:t>
            </w:r>
          </w:p>
        </w:tc>
        <w:tc>
          <w:tcPr>
            <w:tcW w:w="4309" w:type="dxa"/>
            <w:vMerge/>
            <w:vAlign w:val="center"/>
          </w:tcPr>
          <w:p w14:paraId="264C1304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C8E75DA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552B13CC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2.15</w:t>
            </w:r>
          </w:p>
        </w:tc>
        <w:tc>
          <w:tcPr>
            <w:tcW w:w="1710" w:type="dxa"/>
            <w:vAlign w:val="center"/>
            <w:hideMark/>
          </w:tcPr>
          <w:p w14:paraId="70A36CB9" w14:textId="63E6C6D1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414H</w:t>
            </w:r>
          </w:p>
        </w:tc>
        <w:tc>
          <w:tcPr>
            <w:tcW w:w="4191" w:type="dxa"/>
            <w:vAlign w:val="center"/>
            <w:hideMark/>
          </w:tcPr>
          <w:p w14:paraId="488ED976" w14:textId="77777777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Công nghệ tài chính (Chương trình Co-operative Education) (Tiếng Anh bán phần)</w:t>
            </w:r>
          </w:p>
        </w:tc>
        <w:tc>
          <w:tcPr>
            <w:tcW w:w="1338" w:type="dxa"/>
            <w:vAlign w:val="center"/>
            <w:hideMark/>
          </w:tcPr>
          <w:p w14:paraId="2B395F35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7340205</w:t>
            </w:r>
          </w:p>
        </w:tc>
        <w:tc>
          <w:tcPr>
            <w:tcW w:w="2211" w:type="dxa"/>
            <w:vAlign w:val="center"/>
            <w:hideMark/>
          </w:tcPr>
          <w:p w14:paraId="530637D7" w14:textId="77777777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Công nghệ tài chính</w:t>
            </w:r>
          </w:p>
        </w:tc>
        <w:tc>
          <w:tcPr>
            <w:tcW w:w="4309" w:type="dxa"/>
            <w:vMerge/>
            <w:vAlign w:val="center"/>
          </w:tcPr>
          <w:p w14:paraId="79A6BC3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6B46E467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504BDBC6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2.16</w:t>
            </w:r>
          </w:p>
        </w:tc>
        <w:tc>
          <w:tcPr>
            <w:tcW w:w="1710" w:type="dxa"/>
            <w:vAlign w:val="center"/>
            <w:hideMark/>
          </w:tcPr>
          <w:p w14:paraId="093B21E3" w14:textId="27662DF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405</w:t>
            </w:r>
          </w:p>
        </w:tc>
        <w:tc>
          <w:tcPr>
            <w:tcW w:w="4191" w:type="dxa"/>
            <w:vAlign w:val="center"/>
            <w:hideMark/>
          </w:tcPr>
          <w:p w14:paraId="3C8FA49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Kế toán</w:t>
            </w:r>
          </w:p>
        </w:tc>
        <w:tc>
          <w:tcPr>
            <w:tcW w:w="1338" w:type="dxa"/>
            <w:vAlign w:val="center"/>
            <w:hideMark/>
          </w:tcPr>
          <w:p w14:paraId="6DAAAF6A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7340301</w:t>
            </w:r>
          </w:p>
        </w:tc>
        <w:tc>
          <w:tcPr>
            <w:tcW w:w="2211" w:type="dxa"/>
            <w:vAlign w:val="center"/>
            <w:hideMark/>
          </w:tcPr>
          <w:p w14:paraId="48185EE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Kế toán</w:t>
            </w:r>
          </w:p>
        </w:tc>
        <w:tc>
          <w:tcPr>
            <w:tcW w:w="4309" w:type="dxa"/>
            <w:vMerge/>
            <w:vAlign w:val="center"/>
          </w:tcPr>
          <w:p w14:paraId="6D1F77E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372C2E4A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19B5326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2.17</w:t>
            </w:r>
          </w:p>
        </w:tc>
        <w:tc>
          <w:tcPr>
            <w:tcW w:w="1710" w:type="dxa"/>
            <w:vAlign w:val="center"/>
            <w:hideMark/>
          </w:tcPr>
          <w:p w14:paraId="575ADA41" w14:textId="15FF62F6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405E</w:t>
            </w:r>
          </w:p>
        </w:tc>
        <w:tc>
          <w:tcPr>
            <w:tcW w:w="4191" w:type="dxa"/>
            <w:vAlign w:val="center"/>
            <w:hideMark/>
          </w:tcPr>
          <w:p w14:paraId="5373C4B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Kế toán (Tích hợp chứng chỉ quốc tế ICAEW - Tiếng Anh)</w:t>
            </w:r>
          </w:p>
        </w:tc>
        <w:tc>
          <w:tcPr>
            <w:tcW w:w="1338" w:type="dxa"/>
            <w:vAlign w:val="center"/>
            <w:hideMark/>
          </w:tcPr>
          <w:p w14:paraId="1B4F20F6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7340301</w:t>
            </w:r>
          </w:p>
        </w:tc>
        <w:tc>
          <w:tcPr>
            <w:tcW w:w="2211" w:type="dxa"/>
            <w:vAlign w:val="center"/>
            <w:hideMark/>
          </w:tcPr>
          <w:p w14:paraId="45B04DD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Kế toán</w:t>
            </w:r>
          </w:p>
        </w:tc>
        <w:tc>
          <w:tcPr>
            <w:tcW w:w="4309" w:type="dxa"/>
            <w:vMerge/>
            <w:vAlign w:val="center"/>
          </w:tcPr>
          <w:p w14:paraId="7ED4722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4FD2F2B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34F8AAEB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2.18</w:t>
            </w:r>
          </w:p>
        </w:tc>
        <w:tc>
          <w:tcPr>
            <w:tcW w:w="1710" w:type="dxa"/>
            <w:vAlign w:val="center"/>
          </w:tcPr>
          <w:p w14:paraId="42C1D1A3" w14:textId="01842A3F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422</w:t>
            </w:r>
          </w:p>
        </w:tc>
        <w:tc>
          <w:tcPr>
            <w:tcW w:w="4191" w:type="dxa"/>
            <w:vAlign w:val="center"/>
          </w:tcPr>
          <w:p w14:paraId="20943302" w14:textId="6D4DD45D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 xml:space="preserve">Kế toán (Chuyên ngành Kế toán và phân tích dữ </w:t>
            </w:r>
            <w:proofErr w:type="gramStart"/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liệu)</w:t>
            </w:r>
            <w:r w:rsidR="00340787" w:rsidRPr="00340787">
              <w:rPr>
                <w:rFonts w:ascii="Times New Roman" w:hAnsi="Times New Roman" w:cs="Times New Roman"/>
                <w:sz w:val="24"/>
                <w:szCs w:val="24"/>
              </w:rPr>
              <w:t>*</w:t>
            </w:r>
            <w:proofErr w:type="gramEnd"/>
          </w:p>
        </w:tc>
        <w:tc>
          <w:tcPr>
            <w:tcW w:w="1338" w:type="dxa"/>
            <w:vAlign w:val="center"/>
          </w:tcPr>
          <w:p w14:paraId="70759091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7340301</w:t>
            </w:r>
          </w:p>
        </w:tc>
        <w:tc>
          <w:tcPr>
            <w:tcW w:w="2211" w:type="dxa"/>
            <w:vAlign w:val="center"/>
          </w:tcPr>
          <w:p w14:paraId="6937F765" w14:textId="77777777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Kế toán</w:t>
            </w:r>
          </w:p>
        </w:tc>
        <w:tc>
          <w:tcPr>
            <w:tcW w:w="4309" w:type="dxa"/>
            <w:vMerge/>
            <w:vAlign w:val="center"/>
          </w:tcPr>
          <w:p w14:paraId="563B88D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53242DC7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40074BA7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2.19</w:t>
            </w:r>
          </w:p>
        </w:tc>
        <w:tc>
          <w:tcPr>
            <w:tcW w:w="1710" w:type="dxa"/>
            <w:vAlign w:val="center"/>
            <w:hideMark/>
          </w:tcPr>
          <w:p w14:paraId="72EE26FF" w14:textId="4655732D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409</w:t>
            </w:r>
          </w:p>
        </w:tc>
        <w:tc>
          <w:tcPr>
            <w:tcW w:w="4191" w:type="dxa"/>
            <w:vAlign w:val="center"/>
            <w:hideMark/>
          </w:tcPr>
          <w:p w14:paraId="355B02F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Kiểm toán</w:t>
            </w:r>
          </w:p>
        </w:tc>
        <w:tc>
          <w:tcPr>
            <w:tcW w:w="1338" w:type="dxa"/>
            <w:vAlign w:val="center"/>
            <w:hideMark/>
          </w:tcPr>
          <w:p w14:paraId="7F8DA128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7340302</w:t>
            </w:r>
          </w:p>
        </w:tc>
        <w:tc>
          <w:tcPr>
            <w:tcW w:w="2211" w:type="dxa"/>
            <w:vAlign w:val="center"/>
            <w:hideMark/>
          </w:tcPr>
          <w:p w14:paraId="776C7D2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Kiểm toán</w:t>
            </w:r>
          </w:p>
        </w:tc>
        <w:tc>
          <w:tcPr>
            <w:tcW w:w="4309" w:type="dxa"/>
            <w:vMerge/>
            <w:vAlign w:val="center"/>
          </w:tcPr>
          <w:p w14:paraId="5DDF1B3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F08310A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2DFCFD7E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2.20</w:t>
            </w:r>
          </w:p>
        </w:tc>
        <w:tc>
          <w:tcPr>
            <w:tcW w:w="1710" w:type="dxa"/>
            <w:vAlign w:val="center"/>
            <w:hideMark/>
          </w:tcPr>
          <w:p w14:paraId="5D958837" w14:textId="57305958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418</w:t>
            </w:r>
          </w:p>
        </w:tc>
        <w:tc>
          <w:tcPr>
            <w:tcW w:w="4191" w:type="dxa"/>
            <w:vAlign w:val="center"/>
            <w:hideMark/>
          </w:tcPr>
          <w:p w14:paraId="4C977DB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lý công</w:t>
            </w:r>
          </w:p>
        </w:tc>
        <w:tc>
          <w:tcPr>
            <w:tcW w:w="1338" w:type="dxa"/>
            <w:vAlign w:val="center"/>
            <w:hideMark/>
          </w:tcPr>
          <w:p w14:paraId="6ABEF094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7340403</w:t>
            </w:r>
          </w:p>
        </w:tc>
        <w:tc>
          <w:tcPr>
            <w:tcW w:w="2211" w:type="dxa"/>
            <w:vAlign w:val="center"/>
            <w:hideMark/>
          </w:tcPr>
          <w:p w14:paraId="3A205DD2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lý công</w:t>
            </w:r>
          </w:p>
        </w:tc>
        <w:tc>
          <w:tcPr>
            <w:tcW w:w="4309" w:type="dxa"/>
            <w:vMerge/>
            <w:vAlign w:val="center"/>
          </w:tcPr>
          <w:p w14:paraId="761998C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A168768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084E1F9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2.21</w:t>
            </w:r>
          </w:p>
        </w:tc>
        <w:tc>
          <w:tcPr>
            <w:tcW w:w="1710" w:type="dxa"/>
            <w:vAlign w:val="center"/>
            <w:hideMark/>
          </w:tcPr>
          <w:p w14:paraId="381E4D87" w14:textId="74E05BA8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406</w:t>
            </w:r>
          </w:p>
        </w:tc>
        <w:tc>
          <w:tcPr>
            <w:tcW w:w="4191" w:type="dxa"/>
            <w:vAlign w:val="center"/>
            <w:hideMark/>
          </w:tcPr>
          <w:p w14:paraId="7D9108E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Hệ thống thông tin quản lý (Chuyên ngành Hệ thống thông tin quản lý)</w:t>
            </w:r>
          </w:p>
        </w:tc>
        <w:tc>
          <w:tcPr>
            <w:tcW w:w="1338" w:type="dxa"/>
            <w:vAlign w:val="center"/>
            <w:hideMark/>
          </w:tcPr>
          <w:p w14:paraId="4010B14F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7340405</w:t>
            </w:r>
          </w:p>
        </w:tc>
        <w:tc>
          <w:tcPr>
            <w:tcW w:w="2211" w:type="dxa"/>
            <w:vAlign w:val="center"/>
            <w:hideMark/>
          </w:tcPr>
          <w:p w14:paraId="5B6F008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 xml:space="preserve">Hệ thống thông tin quản lý </w:t>
            </w:r>
          </w:p>
        </w:tc>
        <w:tc>
          <w:tcPr>
            <w:tcW w:w="4309" w:type="dxa"/>
            <w:vMerge/>
            <w:vAlign w:val="center"/>
          </w:tcPr>
          <w:p w14:paraId="281F0BD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C10CAFC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5D55791F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2.22</w:t>
            </w:r>
          </w:p>
        </w:tc>
        <w:tc>
          <w:tcPr>
            <w:tcW w:w="1710" w:type="dxa"/>
            <w:vAlign w:val="center"/>
            <w:hideMark/>
          </w:tcPr>
          <w:p w14:paraId="33147A05" w14:textId="5E29424D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406H</w:t>
            </w:r>
          </w:p>
        </w:tc>
        <w:tc>
          <w:tcPr>
            <w:tcW w:w="4191" w:type="dxa"/>
            <w:vAlign w:val="center"/>
            <w:hideMark/>
          </w:tcPr>
          <w:p w14:paraId="3399F0E7" w14:textId="77777777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Hệ thống thông tin quản lý (Chuyên ngành Hệ thống thông tin quản lý) (Chương trình Co-operative Education) (Tiếng Anh bán phần)</w:t>
            </w:r>
          </w:p>
        </w:tc>
        <w:tc>
          <w:tcPr>
            <w:tcW w:w="1338" w:type="dxa"/>
            <w:vAlign w:val="center"/>
            <w:hideMark/>
          </w:tcPr>
          <w:p w14:paraId="33BB94A7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7340405</w:t>
            </w:r>
          </w:p>
        </w:tc>
        <w:tc>
          <w:tcPr>
            <w:tcW w:w="2211" w:type="dxa"/>
            <w:vAlign w:val="center"/>
            <w:hideMark/>
          </w:tcPr>
          <w:p w14:paraId="3E429020" w14:textId="77777777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 xml:space="preserve">Hệ thống thông tin quản lý </w:t>
            </w:r>
          </w:p>
        </w:tc>
        <w:tc>
          <w:tcPr>
            <w:tcW w:w="4309" w:type="dxa"/>
            <w:vMerge/>
            <w:vAlign w:val="center"/>
          </w:tcPr>
          <w:p w14:paraId="07C92EB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4A03B9EB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3B481677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2.23</w:t>
            </w:r>
          </w:p>
        </w:tc>
        <w:tc>
          <w:tcPr>
            <w:tcW w:w="1710" w:type="dxa"/>
            <w:vAlign w:val="center"/>
            <w:hideMark/>
          </w:tcPr>
          <w:p w14:paraId="5792A2CE" w14:textId="6FE170FE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416</w:t>
            </w:r>
          </w:p>
        </w:tc>
        <w:tc>
          <w:tcPr>
            <w:tcW w:w="4191" w:type="dxa"/>
            <w:vAlign w:val="center"/>
            <w:hideMark/>
          </w:tcPr>
          <w:p w14:paraId="2F7C8EEE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Hệ thống thông tin quản lý (Chuyên ngành Kinh doanh số và Trí tuệ nhân tạo)</w:t>
            </w:r>
          </w:p>
        </w:tc>
        <w:tc>
          <w:tcPr>
            <w:tcW w:w="1338" w:type="dxa"/>
            <w:vAlign w:val="center"/>
            <w:hideMark/>
          </w:tcPr>
          <w:p w14:paraId="58840EF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7340405</w:t>
            </w:r>
          </w:p>
        </w:tc>
        <w:tc>
          <w:tcPr>
            <w:tcW w:w="2211" w:type="dxa"/>
            <w:vAlign w:val="center"/>
            <w:hideMark/>
          </w:tcPr>
          <w:p w14:paraId="5D3FC12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 xml:space="preserve">Hệ thống thông tin quản lý </w:t>
            </w:r>
          </w:p>
        </w:tc>
        <w:tc>
          <w:tcPr>
            <w:tcW w:w="4309" w:type="dxa"/>
            <w:vMerge/>
            <w:vAlign w:val="center"/>
          </w:tcPr>
          <w:p w14:paraId="1CC1987D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780C96E4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0C00434B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9450" w:type="dxa"/>
            <w:gridSpan w:val="4"/>
            <w:vAlign w:val="center"/>
            <w:hideMark/>
          </w:tcPr>
          <w:p w14:paraId="01223C5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Pháp luật</w:t>
            </w:r>
          </w:p>
        </w:tc>
        <w:tc>
          <w:tcPr>
            <w:tcW w:w="4309" w:type="dxa"/>
            <w:vMerge/>
            <w:vAlign w:val="center"/>
          </w:tcPr>
          <w:p w14:paraId="2EEA92C0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A4E19" w:rsidRPr="00524235" w14:paraId="58F94E44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1605A7C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1710" w:type="dxa"/>
            <w:vAlign w:val="center"/>
            <w:hideMark/>
          </w:tcPr>
          <w:p w14:paraId="7202FBD2" w14:textId="36B8A521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503</w:t>
            </w:r>
          </w:p>
        </w:tc>
        <w:tc>
          <w:tcPr>
            <w:tcW w:w="4191" w:type="dxa"/>
            <w:vAlign w:val="center"/>
            <w:hideMark/>
          </w:tcPr>
          <w:p w14:paraId="7783A8C3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(Chuyên ngành Luật Dân sự)</w:t>
            </w:r>
          </w:p>
        </w:tc>
        <w:tc>
          <w:tcPr>
            <w:tcW w:w="1338" w:type="dxa"/>
            <w:vAlign w:val="center"/>
            <w:hideMark/>
          </w:tcPr>
          <w:p w14:paraId="10EE3C40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7380101</w:t>
            </w:r>
          </w:p>
        </w:tc>
        <w:tc>
          <w:tcPr>
            <w:tcW w:w="2211" w:type="dxa"/>
            <w:vAlign w:val="center"/>
            <w:hideMark/>
          </w:tcPr>
          <w:p w14:paraId="1E8A1D06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</w:t>
            </w:r>
          </w:p>
        </w:tc>
        <w:tc>
          <w:tcPr>
            <w:tcW w:w="4309" w:type="dxa"/>
            <w:vMerge/>
            <w:vAlign w:val="center"/>
          </w:tcPr>
          <w:p w14:paraId="08E875BB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012C35F1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6F3C5D8B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1710" w:type="dxa"/>
            <w:vAlign w:val="center"/>
            <w:hideMark/>
          </w:tcPr>
          <w:p w14:paraId="79DD8B56" w14:textId="64A3A958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503E</w:t>
            </w:r>
          </w:p>
        </w:tc>
        <w:tc>
          <w:tcPr>
            <w:tcW w:w="4191" w:type="dxa"/>
            <w:vAlign w:val="center"/>
            <w:hideMark/>
          </w:tcPr>
          <w:p w14:paraId="43376D8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(Chuyên ngành Luật Dân sự) (Tiếng Anh)</w:t>
            </w:r>
          </w:p>
        </w:tc>
        <w:tc>
          <w:tcPr>
            <w:tcW w:w="1338" w:type="dxa"/>
            <w:vAlign w:val="center"/>
            <w:hideMark/>
          </w:tcPr>
          <w:p w14:paraId="4071EE0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7380101</w:t>
            </w:r>
          </w:p>
        </w:tc>
        <w:tc>
          <w:tcPr>
            <w:tcW w:w="2211" w:type="dxa"/>
            <w:vAlign w:val="center"/>
            <w:hideMark/>
          </w:tcPr>
          <w:p w14:paraId="6DC51A1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</w:t>
            </w:r>
          </w:p>
        </w:tc>
        <w:tc>
          <w:tcPr>
            <w:tcW w:w="4309" w:type="dxa"/>
            <w:vMerge/>
            <w:vAlign w:val="center"/>
          </w:tcPr>
          <w:p w14:paraId="58B05EA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6A06B5EB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181E090A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  <w:tc>
          <w:tcPr>
            <w:tcW w:w="1710" w:type="dxa"/>
            <w:vAlign w:val="center"/>
            <w:hideMark/>
          </w:tcPr>
          <w:p w14:paraId="534D77BC" w14:textId="75A4844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4191" w:type="dxa"/>
            <w:vAlign w:val="center"/>
            <w:hideMark/>
          </w:tcPr>
          <w:p w14:paraId="5DF747FE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(Chuyên ngành Luật Tài chính - Ngân hàng)</w:t>
            </w:r>
          </w:p>
        </w:tc>
        <w:tc>
          <w:tcPr>
            <w:tcW w:w="1338" w:type="dxa"/>
            <w:vAlign w:val="center"/>
            <w:hideMark/>
          </w:tcPr>
          <w:p w14:paraId="7291B197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7380101</w:t>
            </w:r>
          </w:p>
        </w:tc>
        <w:tc>
          <w:tcPr>
            <w:tcW w:w="2211" w:type="dxa"/>
            <w:vAlign w:val="center"/>
            <w:hideMark/>
          </w:tcPr>
          <w:p w14:paraId="5A56D149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</w:t>
            </w:r>
          </w:p>
        </w:tc>
        <w:tc>
          <w:tcPr>
            <w:tcW w:w="4309" w:type="dxa"/>
            <w:vMerge/>
            <w:vAlign w:val="center"/>
          </w:tcPr>
          <w:p w14:paraId="706B9381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2775BE61" w14:textId="77777777" w:rsidTr="00EA4E19">
        <w:trPr>
          <w:trHeight w:val="20"/>
          <w:jc w:val="center"/>
        </w:trPr>
        <w:tc>
          <w:tcPr>
            <w:tcW w:w="695" w:type="dxa"/>
            <w:vAlign w:val="center"/>
            <w:hideMark/>
          </w:tcPr>
          <w:p w14:paraId="1E7DF488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3.4</w:t>
            </w:r>
          </w:p>
        </w:tc>
        <w:tc>
          <w:tcPr>
            <w:tcW w:w="1710" w:type="dxa"/>
            <w:vAlign w:val="center"/>
            <w:hideMark/>
          </w:tcPr>
          <w:p w14:paraId="611AB80E" w14:textId="4374C7C1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505</w:t>
            </w:r>
          </w:p>
        </w:tc>
        <w:tc>
          <w:tcPr>
            <w:tcW w:w="4191" w:type="dxa"/>
            <w:vAlign w:val="center"/>
            <w:hideMark/>
          </w:tcPr>
          <w:p w14:paraId="5913E932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(Chuyên ngành Luật và Chính sách công)</w:t>
            </w:r>
          </w:p>
        </w:tc>
        <w:tc>
          <w:tcPr>
            <w:tcW w:w="1338" w:type="dxa"/>
            <w:vAlign w:val="center"/>
            <w:hideMark/>
          </w:tcPr>
          <w:p w14:paraId="6BE6038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7380101</w:t>
            </w:r>
          </w:p>
        </w:tc>
        <w:tc>
          <w:tcPr>
            <w:tcW w:w="2211" w:type="dxa"/>
            <w:vAlign w:val="center"/>
            <w:hideMark/>
          </w:tcPr>
          <w:p w14:paraId="7221F5C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</w:t>
            </w:r>
          </w:p>
        </w:tc>
        <w:tc>
          <w:tcPr>
            <w:tcW w:w="4309" w:type="dxa"/>
            <w:vMerge/>
            <w:vAlign w:val="center"/>
          </w:tcPr>
          <w:p w14:paraId="5219163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55510F22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6B1561E2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1710" w:type="dxa"/>
            <w:vAlign w:val="center"/>
          </w:tcPr>
          <w:p w14:paraId="2E59025B" w14:textId="72201718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506</w:t>
            </w:r>
          </w:p>
        </w:tc>
        <w:tc>
          <w:tcPr>
            <w:tcW w:w="4191" w:type="dxa"/>
            <w:vAlign w:val="center"/>
          </w:tcPr>
          <w:p w14:paraId="27BC1C3A" w14:textId="7083046E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 xml:space="preserve">Luật (Chuyên ngành Luật và Công </w:t>
            </w:r>
            <w:proofErr w:type="gramStart"/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nghệ)</w:t>
            </w:r>
            <w:r w:rsidR="00340787" w:rsidRPr="00340787">
              <w:rPr>
                <w:rFonts w:ascii="Times New Roman" w:hAnsi="Times New Roman" w:cs="Times New Roman"/>
                <w:sz w:val="24"/>
                <w:szCs w:val="24"/>
              </w:rPr>
              <w:t>*</w:t>
            </w:r>
            <w:proofErr w:type="gramEnd"/>
          </w:p>
        </w:tc>
        <w:tc>
          <w:tcPr>
            <w:tcW w:w="1338" w:type="dxa"/>
            <w:vAlign w:val="center"/>
          </w:tcPr>
          <w:p w14:paraId="76939543" w14:textId="77777777" w:rsidR="00EA4E19" w:rsidRPr="00340787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7380101</w:t>
            </w:r>
          </w:p>
        </w:tc>
        <w:tc>
          <w:tcPr>
            <w:tcW w:w="2211" w:type="dxa"/>
            <w:vAlign w:val="center"/>
          </w:tcPr>
          <w:p w14:paraId="16D23463" w14:textId="77777777" w:rsidR="00EA4E19" w:rsidRPr="00340787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0787">
              <w:rPr>
                <w:rFonts w:ascii="Times New Roman" w:hAnsi="Times New Roman" w:cs="Times New Roman"/>
                <w:sz w:val="24"/>
                <w:szCs w:val="24"/>
              </w:rPr>
              <w:t>Luật</w:t>
            </w:r>
          </w:p>
        </w:tc>
        <w:tc>
          <w:tcPr>
            <w:tcW w:w="4309" w:type="dxa"/>
            <w:vMerge/>
            <w:vAlign w:val="center"/>
          </w:tcPr>
          <w:p w14:paraId="732B0AFA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2B67C0E2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21BE5E00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  <w:tc>
          <w:tcPr>
            <w:tcW w:w="1710" w:type="dxa"/>
            <w:vAlign w:val="center"/>
            <w:hideMark/>
          </w:tcPr>
          <w:p w14:paraId="1F28E6E4" w14:textId="5422E7B5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4191" w:type="dxa"/>
            <w:vAlign w:val="center"/>
            <w:hideMark/>
          </w:tcPr>
          <w:p w14:paraId="7F2E77D7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kinh tế (Chuyên ngành Luật Kinh doanh)</w:t>
            </w:r>
          </w:p>
        </w:tc>
        <w:tc>
          <w:tcPr>
            <w:tcW w:w="1338" w:type="dxa"/>
            <w:vAlign w:val="center"/>
            <w:hideMark/>
          </w:tcPr>
          <w:p w14:paraId="34B86A18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7380107</w:t>
            </w:r>
          </w:p>
        </w:tc>
        <w:tc>
          <w:tcPr>
            <w:tcW w:w="2211" w:type="dxa"/>
            <w:vAlign w:val="center"/>
            <w:hideMark/>
          </w:tcPr>
          <w:p w14:paraId="21CADF48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kinh tế</w:t>
            </w:r>
          </w:p>
        </w:tc>
        <w:tc>
          <w:tcPr>
            <w:tcW w:w="4309" w:type="dxa"/>
            <w:vMerge/>
            <w:vAlign w:val="center"/>
          </w:tcPr>
          <w:p w14:paraId="204FAB3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5AAB88B6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465F7385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3.7</w:t>
            </w:r>
          </w:p>
        </w:tc>
        <w:tc>
          <w:tcPr>
            <w:tcW w:w="1710" w:type="dxa"/>
            <w:vAlign w:val="center"/>
            <w:hideMark/>
          </w:tcPr>
          <w:p w14:paraId="56DF91DA" w14:textId="5A1FEB7C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4191" w:type="dxa"/>
            <w:vAlign w:val="center"/>
            <w:hideMark/>
          </w:tcPr>
          <w:p w14:paraId="59EB3E8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kinh tế (Chuyên ngành Luật Thương mại quốc tế)</w:t>
            </w:r>
          </w:p>
        </w:tc>
        <w:tc>
          <w:tcPr>
            <w:tcW w:w="1338" w:type="dxa"/>
            <w:vAlign w:val="center"/>
            <w:hideMark/>
          </w:tcPr>
          <w:p w14:paraId="30CB5F58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7380107</w:t>
            </w:r>
          </w:p>
        </w:tc>
        <w:tc>
          <w:tcPr>
            <w:tcW w:w="2211" w:type="dxa"/>
            <w:vAlign w:val="center"/>
            <w:hideMark/>
          </w:tcPr>
          <w:p w14:paraId="05158EAF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kinh tế</w:t>
            </w:r>
          </w:p>
        </w:tc>
        <w:tc>
          <w:tcPr>
            <w:tcW w:w="4309" w:type="dxa"/>
            <w:vMerge/>
            <w:vAlign w:val="center"/>
          </w:tcPr>
          <w:p w14:paraId="1B0645AC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E19" w:rsidRPr="00524235" w14:paraId="65F082A8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01A894EC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1710" w:type="dxa"/>
            <w:vAlign w:val="center"/>
            <w:hideMark/>
          </w:tcPr>
          <w:p w14:paraId="3B65DD4E" w14:textId="1599E0FF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502E</w:t>
            </w:r>
          </w:p>
        </w:tc>
        <w:tc>
          <w:tcPr>
            <w:tcW w:w="4191" w:type="dxa"/>
            <w:vAlign w:val="center"/>
            <w:hideMark/>
          </w:tcPr>
          <w:p w14:paraId="4DE7BC53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kinh tế (Chuyên ngành Luật thương mại quốc tế) (Tiếng Anh)</w:t>
            </w:r>
          </w:p>
        </w:tc>
        <w:tc>
          <w:tcPr>
            <w:tcW w:w="1338" w:type="dxa"/>
            <w:vAlign w:val="center"/>
            <w:hideMark/>
          </w:tcPr>
          <w:p w14:paraId="4E3089ED" w14:textId="77777777" w:rsidR="00EA4E19" w:rsidRPr="00524235" w:rsidRDefault="00EA4E19" w:rsidP="000A3A4B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7380107</w:t>
            </w:r>
          </w:p>
        </w:tc>
        <w:tc>
          <w:tcPr>
            <w:tcW w:w="2211" w:type="dxa"/>
            <w:vAlign w:val="center"/>
            <w:hideMark/>
          </w:tcPr>
          <w:p w14:paraId="372837C5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Luật kinh tế</w:t>
            </w:r>
          </w:p>
        </w:tc>
        <w:tc>
          <w:tcPr>
            <w:tcW w:w="4309" w:type="dxa"/>
            <w:vMerge/>
            <w:vAlign w:val="center"/>
          </w:tcPr>
          <w:p w14:paraId="47AA28EA" w14:textId="77777777" w:rsidR="00EA4E19" w:rsidRPr="00524235" w:rsidRDefault="00EA4E19" w:rsidP="000A3A4B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62EE" w:rsidRPr="00524235" w14:paraId="363DF459" w14:textId="77777777" w:rsidTr="00EB58FD">
        <w:trPr>
          <w:trHeight w:val="20"/>
          <w:jc w:val="center"/>
        </w:trPr>
        <w:tc>
          <w:tcPr>
            <w:tcW w:w="14454" w:type="dxa"/>
            <w:gridSpan w:val="6"/>
            <w:vAlign w:val="center"/>
          </w:tcPr>
          <w:p w14:paraId="16FB000F" w14:textId="58554A51" w:rsidR="00C262EE" w:rsidRPr="00C262EE" w:rsidRDefault="00C262EE" w:rsidP="000A3A4B">
            <w:pPr>
              <w:spacing w:before="6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262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CHƯƠNG TRÌNH LIÊN KẾT QUỐC TẾ (CỬ NHÂN ANH QUỐC)</w:t>
            </w:r>
          </w:p>
        </w:tc>
      </w:tr>
      <w:tr w:rsidR="00FF59C9" w:rsidRPr="00524235" w14:paraId="1ACB0720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5D2A41A2" w14:textId="5B10F67E" w:rsidR="00FF59C9" w:rsidRPr="00524235" w:rsidRDefault="00FF59C9" w:rsidP="00FF59C9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10" w:type="dxa"/>
            <w:vAlign w:val="center"/>
          </w:tcPr>
          <w:p w14:paraId="3924D7EB" w14:textId="3433BD9A" w:rsidR="00FF59C9" w:rsidRPr="00524235" w:rsidRDefault="00FF59C9" w:rsidP="00FF59C9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62EE">
              <w:rPr>
                <w:rFonts w:ascii="Times New Roman" w:hAnsi="Times New Roman" w:cs="Times New Roman"/>
                <w:sz w:val="24"/>
                <w:szCs w:val="24"/>
              </w:rPr>
              <w:t>408_I</w:t>
            </w:r>
          </w:p>
        </w:tc>
        <w:tc>
          <w:tcPr>
            <w:tcW w:w="4191" w:type="dxa"/>
            <w:vAlign w:val="center"/>
          </w:tcPr>
          <w:p w14:paraId="557C13B5" w14:textId="11CFCD39" w:rsidR="00FF59C9" w:rsidRPr="00524235" w:rsidRDefault="00FF59C9" w:rsidP="00FF59C9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Kinh doanh quốc tế</w:t>
            </w:r>
          </w:p>
        </w:tc>
        <w:tc>
          <w:tcPr>
            <w:tcW w:w="1338" w:type="dxa"/>
            <w:vAlign w:val="center"/>
          </w:tcPr>
          <w:p w14:paraId="140CEF95" w14:textId="6C00B1B6" w:rsidR="00FF59C9" w:rsidRPr="00524235" w:rsidRDefault="00FF59C9" w:rsidP="00FF59C9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7340120</w:t>
            </w:r>
          </w:p>
        </w:tc>
        <w:tc>
          <w:tcPr>
            <w:tcW w:w="2211" w:type="dxa"/>
            <w:vAlign w:val="center"/>
          </w:tcPr>
          <w:p w14:paraId="4F4FDF06" w14:textId="71AE812F" w:rsidR="00FF59C9" w:rsidRPr="00524235" w:rsidRDefault="00FF59C9" w:rsidP="00FF59C9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 xml:space="preserve">Kinh doanh quốc tế </w:t>
            </w:r>
          </w:p>
        </w:tc>
        <w:tc>
          <w:tcPr>
            <w:tcW w:w="4309" w:type="dxa"/>
            <w:vAlign w:val="center"/>
          </w:tcPr>
          <w:p w14:paraId="462BD65A" w14:textId="77777777" w:rsidR="00FF59C9" w:rsidRPr="00524235" w:rsidRDefault="00FF59C9" w:rsidP="00FF59C9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59C9" w:rsidRPr="00524235" w14:paraId="0ACABBEB" w14:textId="77777777" w:rsidTr="00EA4E19">
        <w:trPr>
          <w:trHeight w:val="20"/>
          <w:jc w:val="center"/>
        </w:trPr>
        <w:tc>
          <w:tcPr>
            <w:tcW w:w="695" w:type="dxa"/>
            <w:vAlign w:val="center"/>
          </w:tcPr>
          <w:p w14:paraId="7EBAE925" w14:textId="34CD1D49" w:rsidR="00FF59C9" w:rsidRPr="00524235" w:rsidRDefault="00FF59C9" w:rsidP="00FF59C9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10" w:type="dxa"/>
            <w:vAlign w:val="center"/>
          </w:tcPr>
          <w:p w14:paraId="638F1E96" w14:textId="5D7FC0B5" w:rsidR="00FF59C9" w:rsidRPr="00524235" w:rsidRDefault="00FF59C9" w:rsidP="00FF59C9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410_I</w:t>
            </w:r>
          </w:p>
        </w:tc>
        <w:tc>
          <w:tcPr>
            <w:tcW w:w="4191" w:type="dxa"/>
            <w:vAlign w:val="center"/>
          </w:tcPr>
          <w:p w14:paraId="04953AEF" w14:textId="1D066801" w:rsidR="00FF59C9" w:rsidRPr="00524235" w:rsidRDefault="00FF59C9" w:rsidP="00FF59C9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0E35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</w:rPr>
              <w:t>Quản trị kinh doanh (chuyên ngành Marketing)</w:t>
            </w:r>
          </w:p>
        </w:tc>
        <w:tc>
          <w:tcPr>
            <w:tcW w:w="1338" w:type="dxa"/>
            <w:vAlign w:val="center"/>
          </w:tcPr>
          <w:p w14:paraId="6C029F84" w14:textId="1E039EA4" w:rsidR="00FF59C9" w:rsidRPr="00524235" w:rsidRDefault="00FF59C9" w:rsidP="00FF59C9">
            <w:pPr>
              <w:spacing w:before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7340101</w:t>
            </w:r>
          </w:p>
        </w:tc>
        <w:tc>
          <w:tcPr>
            <w:tcW w:w="2211" w:type="dxa"/>
            <w:vAlign w:val="center"/>
          </w:tcPr>
          <w:p w14:paraId="3BAE69BD" w14:textId="0BE9B8E5" w:rsidR="00FF59C9" w:rsidRPr="00524235" w:rsidRDefault="00FF59C9" w:rsidP="00FF59C9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4235">
              <w:rPr>
                <w:rFonts w:ascii="Times New Roman" w:hAnsi="Times New Roman" w:cs="Times New Roman"/>
                <w:sz w:val="24"/>
                <w:szCs w:val="24"/>
              </w:rPr>
              <w:t>Quản trị kinh doanh</w:t>
            </w:r>
          </w:p>
        </w:tc>
        <w:tc>
          <w:tcPr>
            <w:tcW w:w="4309" w:type="dxa"/>
            <w:vAlign w:val="center"/>
          </w:tcPr>
          <w:p w14:paraId="2D1B48F5" w14:textId="77777777" w:rsidR="00FF59C9" w:rsidRPr="00524235" w:rsidRDefault="00FF59C9" w:rsidP="00FF59C9">
            <w:pPr>
              <w:spacing w:before="6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A0A05E" w14:textId="77777777" w:rsidR="00C2791F" w:rsidRDefault="00C2791F" w:rsidP="00980180">
      <w:pPr>
        <w:widowControl w:val="0"/>
        <w:tabs>
          <w:tab w:val="left" w:pos="8202"/>
        </w:tabs>
        <w:spacing w:before="60" w:line="276" w:lineRule="auto"/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</w:pPr>
    </w:p>
    <w:p w14:paraId="2614C929" w14:textId="4E141116" w:rsidR="00524235" w:rsidRPr="007F65F6" w:rsidRDefault="00980180" w:rsidP="00980180">
      <w:pPr>
        <w:widowControl w:val="0"/>
        <w:tabs>
          <w:tab w:val="left" w:pos="8202"/>
        </w:tabs>
        <w:spacing w:before="60" w:line="276" w:lineRule="auto"/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</w:pPr>
      <w:r w:rsidRPr="007F65F6"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  <w:t xml:space="preserve">Ghi chú: *: </w:t>
      </w:r>
      <w:r w:rsidR="00FF59C9"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  <w:t>tuyển mới từ năm 2026</w:t>
      </w:r>
    </w:p>
    <w:p w14:paraId="0675F008" w14:textId="77777777" w:rsidR="00524235" w:rsidRPr="00524235" w:rsidRDefault="00524235" w:rsidP="00524235">
      <w:pPr>
        <w:tabs>
          <w:tab w:val="left" w:pos="9128"/>
        </w:tabs>
        <w:spacing w:before="60" w:line="276" w:lineRule="auto"/>
        <w:rPr>
          <w:rFonts w:ascii="Times New Roman" w:hAnsi="Times New Roman" w:cs="Times New Roman"/>
          <w:b/>
          <w:sz w:val="24"/>
          <w:szCs w:val="24"/>
          <w:lang w:val="sv-SE"/>
        </w:rPr>
      </w:pPr>
    </w:p>
    <w:p w14:paraId="758616FA" w14:textId="77777777" w:rsidR="00524235" w:rsidRPr="00011BDD" w:rsidRDefault="00524235" w:rsidP="00524235">
      <w:pPr>
        <w:spacing w:before="60" w:line="276" w:lineRule="auto"/>
        <w:rPr>
          <w:b/>
          <w:szCs w:val="28"/>
          <w:lang w:val="sv-SE"/>
        </w:rPr>
      </w:pPr>
    </w:p>
    <w:p w14:paraId="67FCEF52" w14:textId="77777777" w:rsidR="00524235" w:rsidRPr="00FF59C9" w:rsidRDefault="00524235" w:rsidP="000B6AFD">
      <w:pPr>
        <w:spacing w:before="120" w:after="0" w:line="324" w:lineRule="auto"/>
        <w:ind w:left="426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val="sv-SE"/>
        </w:rPr>
      </w:pPr>
    </w:p>
    <w:p w14:paraId="76100BAE" w14:textId="609D1496" w:rsidR="00DE60E7" w:rsidRDefault="00DE60E7" w:rsidP="00570E35">
      <w:pPr>
        <w:spacing w:before="120" w:after="0" w:line="324" w:lineRule="auto"/>
        <w:ind w:left="426"/>
        <w:contextualSpacing/>
        <w:jc w:val="both"/>
        <w:rPr>
          <w:rFonts w:ascii="Times New Roman" w:eastAsia="Times New Roman" w:hAnsi="Times New Roman" w:cs="Times New Roman"/>
          <w:b/>
          <w:sz w:val="24"/>
          <w:szCs w:val="28"/>
          <w:lang w:val="sv-SE"/>
        </w:rPr>
      </w:pPr>
    </w:p>
    <w:p w14:paraId="052B9A6F" w14:textId="77777777" w:rsidR="00DE60E7" w:rsidRPr="0050357F" w:rsidRDefault="00DE60E7" w:rsidP="00570E35">
      <w:pPr>
        <w:spacing w:before="120" w:after="0" w:line="324" w:lineRule="auto"/>
        <w:ind w:left="426"/>
        <w:contextualSpacing/>
        <w:jc w:val="both"/>
        <w:rPr>
          <w:rFonts w:ascii="Times New Roman" w:eastAsia="Times New Roman" w:hAnsi="Times New Roman" w:cs="Times New Roman"/>
          <w:b/>
          <w:sz w:val="24"/>
          <w:szCs w:val="28"/>
          <w:lang w:val="sv-SE"/>
        </w:rPr>
      </w:pPr>
    </w:p>
    <w:sectPr w:rsidR="00DE60E7" w:rsidRPr="0050357F" w:rsidSect="00524235">
      <w:headerReference w:type="default" r:id="rId8"/>
      <w:pgSz w:w="16840" w:h="11901" w:orient="landscape"/>
      <w:pgMar w:top="1134" w:right="1134" w:bottom="1134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80A87C" w14:textId="77777777" w:rsidR="0080054C" w:rsidRDefault="0080054C" w:rsidP="00AD4BAB">
      <w:pPr>
        <w:spacing w:after="0" w:line="240" w:lineRule="auto"/>
      </w:pPr>
      <w:r>
        <w:separator/>
      </w:r>
    </w:p>
  </w:endnote>
  <w:endnote w:type="continuationSeparator" w:id="0">
    <w:p w14:paraId="3B99FEEE" w14:textId="77777777" w:rsidR="0080054C" w:rsidRDefault="0080054C" w:rsidP="00AD4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 Symbols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NI-Helve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.VnTime">
    <w:altName w:val="Times New Roman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VNI-Times">
    <w:altName w:val="Calibri"/>
    <w:panose1 w:val="020B0604020202020204"/>
    <w:charset w:val="00"/>
    <w:family w:val="auto"/>
    <w:pitch w:val="variable"/>
    <w:sig w:usb0="00000007" w:usb1="00000000" w:usb2="00000000" w:usb3="00000000" w:csb0="00000013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EF26A4" w14:textId="77777777" w:rsidR="0080054C" w:rsidRDefault="0080054C" w:rsidP="00AD4BAB">
      <w:pPr>
        <w:spacing w:after="0" w:line="240" w:lineRule="auto"/>
      </w:pPr>
      <w:r>
        <w:separator/>
      </w:r>
    </w:p>
  </w:footnote>
  <w:footnote w:type="continuationSeparator" w:id="0">
    <w:p w14:paraId="69232D9B" w14:textId="77777777" w:rsidR="0080054C" w:rsidRDefault="0080054C" w:rsidP="00AD4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018752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4AE54BCA" w14:textId="5A7FA023" w:rsidR="00632D5E" w:rsidRPr="002674E8" w:rsidRDefault="00632D5E">
        <w:pPr>
          <w:pStyle w:val="Header"/>
          <w:jc w:val="center"/>
          <w:rPr>
            <w:rFonts w:ascii="Times New Roman" w:hAnsi="Times New Roman" w:cs="Times New Roman"/>
          </w:rPr>
        </w:pPr>
        <w:r w:rsidRPr="002674E8">
          <w:rPr>
            <w:rFonts w:ascii="Times New Roman" w:hAnsi="Times New Roman" w:cs="Times New Roman"/>
          </w:rPr>
          <w:fldChar w:fldCharType="begin"/>
        </w:r>
        <w:r w:rsidRPr="002674E8">
          <w:rPr>
            <w:rFonts w:ascii="Times New Roman" w:hAnsi="Times New Roman" w:cs="Times New Roman"/>
          </w:rPr>
          <w:instrText>PAGE   \* MERGEFORMAT</w:instrText>
        </w:r>
        <w:r w:rsidRPr="002674E8">
          <w:rPr>
            <w:rFonts w:ascii="Times New Roman" w:hAnsi="Times New Roman" w:cs="Times New Roman"/>
          </w:rPr>
          <w:fldChar w:fldCharType="separate"/>
        </w:r>
        <w:r w:rsidR="002F61A7" w:rsidRPr="002F61A7">
          <w:rPr>
            <w:rFonts w:ascii="Times New Roman" w:hAnsi="Times New Roman" w:cs="Times New Roman"/>
            <w:noProof/>
            <w:lang w:val="vi-VN"/>
          </w:rPr>
          <w:t>15</w:t>
        </w:r>
        <w:r w:rsidRPr="002674E8">
          <w:rPr>
            <w:rFonts w:ascii="Times New Roman" w:hAnsi="Times New Roman" w:cs="Times New Roman"/>
          </w:rPr>
          <w:fldChar w:fldCharType="end"/>
        </w:r>
      </w:p>
    </w:sdtContent>
  </w:sdt>
  <w:p w14:paraId="4AC93F23" w14:textId="621260B6" w:rsidR="00632D5E" w:rsidRDefault="00632D5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3400CC"/>
    <w:multiLevelType w:val="hybridMultilevel"/>
    <w:tmpl w:val="AC6426D8"/>
    <w:lvl w:ilvl="0" w:tplc="EB4A232C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2A42C82"/>
    <w:multiLevelType w:val="multilevel"/>
    <w:tmpl w:val="4AF62D9E"/>
    <w:lvl w:ilvl="0">
      <w:start w:val="1"/>
      <w:numFmt w:val="bullet"/>
      <w:pStyle w:val="Heading1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pStyle w:val="Heading2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pStyle w:val="Heading3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pStyle w:val="Heading4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pStyle w:val="Heading5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pStyle w:val="Heading6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pStyle w:val="Heading7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pStyle w:val="Heading8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pStyle w:val="Heading9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2E72012D"/>
    <w:multiLevelType w:val="hybridMultilevel"/>
    <w:tmpl w:val="A306B9EA"/>
    <w:lvl w:ilvl="0" w:tplc="98DA64BA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040850"/>
    <w:multiLevelType w:val="hybridMultilevel"/>
    <w:tmpl w:val="A70C0030"/>
    <w:lvl w:ilvl="0" w:tplc="94B45C76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42174A"/>
    <w:multiLevelType w:val="multilevel"/>
    <w:tmpl w:val="3342174A"/>
    <w:lvl w:ilvl="0">
      <w:start w:val="1"/>
      <w:numFmt w:val="upperRoman"/>
      <w:pStyle w:val="Muc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2DD3579"/>
    <w:multiLevelType w:val="hybridMultilevel"/>
    <w:tmpl w:val="483CAFB2"/>
    <w:lvl w:ilvl="0" w:tplc="612AFC7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4B6A1A"/>
    <w:multiLevelType w:val="hybridMultilevel"/>
    <w:tmpl w:val="11ECFABC"/>
    <w:lvl w:ilvl="0" w:tplc="D2CA42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BC3347"/>
    <w:multiLevelType w:val="hybridMultilevel"/>
    <w:tmpl w:val="26C241D4"/>
    <w:lvl w:ilvl="0" w:tplc="C9846436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70DA26D1"/>
    <w:multiLevelType w:val="multilevel"/>
    <w:tmpl w:val="9E5A6AC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504C57"/>
    <w:multiLevelType w:val="hybridMultilevel"/>
    <w:tmpl w:val="F8A6A37E"/>
    <w:lvl w:ilvl="0" w:tplc="A94AE892">
      <w:start w:val="1"/>
      <w:numFmt w:val="bullet"/>
      <w:pStyle w:val="List"/>
      <w:lvlText w:val="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8EDAD1FA">
      <w:start w:val="3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A1676E9"/>
    <w:multiLevelType w:val="hybridMultilevel"/>
    <w:tmpl w:val="A4D89924"/>
    <w:lvl w:ilvl="0" w:tplc="42BA6F8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7B5B3740"/>
    <w:multiLevelType w:val="hybridMultilevel"/>
    <w:tmpl w:val="E58EF44C"/>
    <w:lvl w:ilvl="0" w:tplc="57D624D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2" w15:restartNumberingAfterBreak="0">
    <w:nsid w:val="7E530BA9"/>
    <w:multiLevelType w:val="hybridMultilevel"/>
    <w:tmpl w:val="F8127F66"/>
    <w:lvl w:ilvl="0" w:tplc="5B74C57E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11"/>
  </w:num>
  <w:num w:numId="5">
    <w:abstractNumId w:val="9"/>
  </w:num>
  <w:num w:numId="6">
    <w:abstractNumId w:val="4"/>
  </w:num>
  <w:num w:numId="7">
    <w:abstractNumId w:val="8"/>
  </w:num>
  <w:num w:numId="8">
    <w:abstractNumId w:val="3"/>
  </w:num>
  <w:num w:numId="9">
    <w:abstractNumId w:val="5"/>
  </w:num>
  <w:num w:numId="10">
    <w:abstractNumId w:val="10"/>
  </w:num>
  <w:num w:numId="11">
    <w:abstractNumId w:val="2"/>
  </w:num>
  <w:num w:numId="12">
    <w:abstractNumId w:val="12"/>
  </w:num>
  <w:num w:numId="13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4BAB"/>
    <w:rsid w:val="00001700"/>
    <w:rsid w:val="00001900"/>
    <w:rsid w:val="000023A9"/>
    <w:rsid w:val="00002D6D"/>
    <w:rsid w:val="0000703B"/>
    <w:rsid w:val="00007E71"/>
    <w:rsid w:val="00010CEA"/>
    <w:rsid w:val="00010E94"/>
    <w:rsid w:val="000127BA"/>
    <w:rsid w:val="00022E1B"/>
    <w:rsid w:val="000243F9"/>
    <w:rsid w:val="00026049"/>
    <w:rsid w:val="00026B38"/>
    <w:rsid w:val="00035279"/>
    <w:rsid w:val="00042442"/>
    <w:rsid w:val="00043D0A"/>
    <w:rsid w:val="00047EB9"/>
    <w:rsid w:val="0005164B"/>
    <w:rsid w:val="00053BD6"/>
    <w:rsid w:val="00057542"/>
    <w:rsid w:val="0006151C"/>
    <w:rsid w:val="00063DB5"/>
    <w:rsid w:val="00065F9F"/>
    <w:rsid w:val="00071DBE"/>
    <w:rsid w:val="00072624"/>
    <w:rsid w:val="00072D03"/>
    <w:rsid w:val="00073274"/>
    <w:rsid w:val="00075E3C"/>
    <w:rsid w:val="000817CD"/>
    <w:rsid w:val="00094060"/>
    <w:rsid w:val="000A383E"/>
    <w:rsid w:val="000A3D80"/>
    <w:rsid w:val="000A607B"/>
    <w:rsid w:val="000B1E36"/>
    <w:rsid w:val="000B46EF"/>
    <w:rsid w:val="000B6AFD"/>
    <w:rsid w:val="000B7EDD"/>
    <w:rsid w:val="000C1455"/>
    <w:rsid w:val="000C1855"/>
    <w:rsid w:val="000C191D"/>
    <w:rsid w:val="000C2D17"/>
    <w:rsid w:val="000C46DB"/>
    <w:rsid w:val="000D2CA4"/>
    <w:rsid w:val="000D4144"/>
    <w:rsid w:val="000D41BA"/>
    <w:rsid w:val="000D42B5"/>
    <w:rsid w:val="000D5229"/>
    <w:rsid w:val="000E06A3"/>
    <w:rsid w:val="000E0C7A"/>
    <w:rsid w:val="000E2747"/>
    <w:rsid w:val="000E331A"/>
    <w:rsid w:val="000E3695"/>
    <w:rsid w:val="000E6C71"/>
    <w:rsid w:val="000E7A5A"/>
    <w:rsid w:val="000F1EE9"/>
    <w:rsid w:val="000F5051"/>
    <w:rsid w:val="000F6C74"/>
    <w:rsid w:val="000F6F9E"/>
    <w:rsid w:val="000F7C4D"/>
    <w:rsid w:val="001003B2"/>
    <w:rsid w:val="0010050E"/>
    <w:rsid w:val="00103677"/>
    <w:rsid w:val="001101D6"/>
    <w:rsid w:val="00111DF2"/>
    <w:rsid w:val="00112A9D"/>
    <w:rsid w:val="001223D3"/>
    <w:rsid w:val="00123ABF"/>
    <w:rsid w:val="00126FC2"/>
    <w:rsid w:val="00130B85"/>
    <w:rsid w:val="00131AC1"/>
    <w:rsid w:val="00133091"/>
    <w:rsid w:val="00134137"/>
    <w:rsid w:val="00134EFE"/>
    <w:rsid w:val="00137943"/>
    <w:rsid w:val="00140668"/>
    <w:rsid w:val="00141A6D"/>
    <w:rsid w:val="00141BE8"/>
    <w:rsid w:val="00143A5C"/>
    <w:rsid w:val="001518DB"/>
    <w:rsid w:val="0015257C"/>
    <w:rsid w:val="001637BA"/>
    <w:rsid w:val="001643E0"/>
    <w:rsid w:val="00166222"/>
    <w:rsid w:val="00172C23"/>
    <w:rsid w:val="00177617"/>
    <w:rsid w:val="001804B7"/>
    <w:rsid w:val="001870D7"/>
    <w:rsid w:val="0019527A"/>
    <w:rsid w:val="001B0735"/>
    <w:rsid w:val="001B34C6"/>
    <w:rsid w:val="001B3D77"/>
    <w:rsid w:val="001B4C9B"/>
    <w:rsid w:val="001B4F10"/>
    <w:rsid w:val="001B5140"/>
    <w:rsid w:val="001B78FB"/>
    <w:rsid w:val="001C2DAA"/>
    <w:rsid w:val="001C3A1D"/>
    <w:rsid w:val="001C5EAC"/>
    <w:rsid w:val="001D0F95"/>
    <w:rsid w:val="001D6D1A"/>
    <w:rsid w:val="001E06CB"/>
    <w:rsid w:val="001E14DE"/>
    <w:rsid w:val="001E2B9A"/>
    <w:rsid w:val="001E4178"/>
    <w:rsid w:val="001E7546"/>
    <w:rsid w:val="001F45B2"/>
    <w:rsid w:val="00205DD1"/>
    <w:rsid w:val="00210A84"/>
    <w:rsid w:val="00212449"/>
    <w:rsid w:val="0021614A"/>
    <w:rsid w:val="00225494"/>
    <w:rsid w:val="00225A91"/>
    <w:rsid w:val="00230C8D"/>
    <w:rsid w:val="00235833"/>
    <w:rsid w:val="00236561"/>
    <w:rsid w:val="00242C9B"/>
    <w:rsid w:val="00246362"/>
    <w:rsid w:val="002537EC"/>
    <w:rsid w:val="00253817"/>
    <w:rsid w:val="0025528B"/>
    <w:rsid w:val="002561B3"/>
    <w:rsid w:val="00256755"/>
    <w:rsid w:val="00262180"/>
    <w:rsid w:val="00264AC3"/>
    <w:rsid w:val="00265947"/>
    <w:rsid w:val="00266501"/>
    <w:rsid w:val="002668DA"/>
    <w:rsid w:val="002674E8"/>
    <w:rsid w:val="00267594"/>
    <w:rsid w:val="002737C5"/>
    <w:rsid w:val="002752FA"/>
    <w:rsid w:val="002807C2"/>
    <w:rsid w:val="002844E9"/>
    <w:rsid w:val="00290439"/>
    <w:rsid w:val="00293F3F"/>
    <w:rsid w:val="00295F10"/>
    <w:rsid w:val="00297723"/>
    <w:rsid w:val="00297E6F"/>
    <w:rsid w:val="002B2F9D"/>
    <w:rsid w:val="002B3BDF"/>
    <w:rsid w:val="002B4A10"/>
    <w:rsid w:val="002B7EB7"/>
    <w:rsid w:val="002C1673"/>
    <w:rsid w:val="002C4794"/>
    <w:rsid w:val="002C700D"/>
    <w:rsid w:val="002C7AC6"/>
    <w:rsid w:val="002D3BA9"/>
    <w:rsid w:val="002D4745"/>
    <w:rsid w:val="002E0C51"/>
    <w:rsid w:val="002E0EF2"/>
    <w:rsid w:val="002E5F13"/>
    <w:rsid w:val="002F575E"/>
    <w:rsid w:val="002F61A7"/>
    <w:rsid w:val="002F6963"/>
    <w:rsid w:val="00300FFF"/>
    <w:rsid w:val="003016A1"/>
    <w:rsid w:val="00303BD0"/>
    <w:rsid w:val="00306DD2"/>
    <w:rsid w:val="003077CB"/>
    <w:rsid w:val="00310A8B"/>
    <w:rsid w:val="00312A37"/>
    <w:rsid w:val="003154D2"/>
    <w:rsid w:val="00315BBD"/>
    <w:rsid w:val="00316C74"/>
    <w:rsid w:val="0031715C"/>
    <w:rsid w:val="003234C3"/>
    <w:rsid w:val="0032355D"/>
    <w:rsid w:val="003249A5"/>
    <w:rsid w:val="00325DED"/>
    <w:rsid w:val="00332C28"/>
    <w:rsid w:val="003341D0"/>
    <w:rsid w:val="00340787"/>
    <w:rsid w:val="00346168"/>
    <w:rsid w:val="00347782"/>
    <w:rsid w:val="0036495C"/>
    <w:rsid w:val="00364BDF"/>
    <w:rsid w:val="003723CA"/>
    <w:rsid w:val="003743CD"/>
    <w:rsid w:val="003756AC"/>
    <w:rsid w:val="003777DE"/>
    <w:rsid w:val="00377BFC"/>
    <w:rsid w:val="003862FE"/>
    <w:rsid w:val="003960D8"/>
    <w:rsid w:val="00396A2A"/>
    <w:rsid w:val="003A0E62"/>
    <w:rsid w:val="003A189D"/>
    <w:rsid w:val="003A20DE"/>
    <w:rsid w:val="003A77B5"/>
    <w:rsid w:val="003B3D55"/>
    <w:rsid w:val="003B7662"/>
    <w:rsid w:val="003C1493"/>
    <w:rsid w:val="003C15D4"/>
    <w:rsid w:val="003C161F"/>
    <w:rsid w:val="003C17E6"/>
    <w:rsid w:val="003C20E5"/>
    <w:rsid w:val="003C5D50"/>
    <w:rsid w:val="003C7FBD"/>
    <w:rsid w:val="003D1D80"/>
    <w:rsid w:val="003D3F9D"/>
    <w:rsid w:val="003E30BE"/>
    <w:rsid w:val="003E43F1"/>
    <w:rsid w:val="003E690E"/>
    <w:rsid w:val="003E7F0F"/>
    <w:rsid w:val="003F2CC6"/>
    <w:rsid w:val="003F4BCE"/>
    <w:rsid w:val="003F7A78"/>
    <w:rsid w:val="00402701"/>
    <w:rsid w:val="00403275"/>
    <w:rsid w:val="0040740A"/>
    <w:rsid w:val="00407EFA"/>
    <w:rsid w:val="00414155"/>
    <w:rsid w:val="00414849"/>
    <w:rsid w:val="00425914"/>
    <w:rsid w:val="0043257E"/>
    <w:rsid w:val="00432C1E"/>
    <w:rsid w:val="004331CA"/>
    <w:rsid w:val="00435272"/>
    <w:rsid w:val="004363BE"/>
    <w:rsid w:val="004447A2"/>
    <w:rsid w:val="00446A66"/>
    <w:rsid w:val="00451196"/>
    <w:rsid w:val="00455221"/>
    <w:rsid w:val="00457BF1"/>
    <w:rsid w:val="0046578C"/>
    <w:rsid w:val="0046589C"/>
    <w:rsid w:val="00467FCC"/>
    <w:rsid w:val="00472FA4"/>
    <w:rsid w:val="00473DE4"/>
    <w:rsid w:val="00475A7E"/>
    <w:rsid w:val="004812A3"/>
    <w:rsid w:val="004822B3"/>
    <w:rsid w:val="0048274B"/>
    <w:rsid w:val="00483C35"/>
    <w:rsid w:val="0049378A"/>
    <w:rsid w:val="00494DA4"/>
    <w:rsid w:val="00496186"/>
    <w:rsid w:val="00496221"/>
    <w:rsid w:val="00496378"/>
    <w:rsid w:val="00496F77"/>
    <w:rsid w:val="004A7CEB"/>
    <w:rsid w:val="004B037E"/>
    <w:rsid w:val="004B550F"/>
    <w:rsid w:val="004B77A7"/>
    <w:rsid w:val="004C0498"/>
    <w:rsid w:val="004D4364"/>
    <w:rsid w:val="004D4952"/>
    <w:rsid w:val="004E0202"/>
    <w:rsid w:val="004E0871"/>
    <w:rsid w:val="004E1134"/>
    <w:rsid w:val="004E1AA5"/>
    <w:rsid w:val="004E4F98"/>
    <w:rsid w:val="004E6200"/>
    <w:rsid w:val="004E6A1E"/>
    <w:rsid w:val="004F0FCC"/>
    <w:rsid w:val="004F122C"/>
    <w:rsid w:val="004F38A6"/>
    <w:rsid w:val="004F3C93"/>
    <w:rsid w:val="0050357F"/>
    <w:rsid w:val="005061F5"/>
    <w:rsid w:val="00511A5B"/>
    <w:rsid w:val="00513745"/>
    <w:rsid w:val="005201F6"/>
    <w:rsid w:val="005211FD"/>
    <w:rsid w:val="00521C98"/>
    <w:rsid w:val="00521F92"/>
    <w:rsid w:val="005240F4"/>
    <w:rsid w:val="0052418D"/>
    <w:rsid w:val="00524235"/>
    <w:rsid w:val="00530CC9"/>
    <w:rsid w:val="005403C8"/>
    <w:rsid w:val="00543F72"/>
    <w:rsid w:val="00545BD1"/>
    <w:rsid w:val="0055258F"/>
    <w:rsid w:val="00552ABE"/>
    <w:rsid w:val="00557855"/>
    <w:rsid w:val="005635B1"/>
    <w:rsid w:val="00566979"/>
    <w:rsid w:val="00567D9A"/>
    <w:rsid w:val="0057023B"/>
    <w:rsid w:val="00570E35"/>
    <w:rsid w:val="005758F7"/>
    <w:rsid w:val="00581821"/>
    <w:rsid w:val="005847B9"/>
    <w:rsid w:val="005876EF"/>
    <w:rsid w:val="00590102"/>
    <w:rsid w:val="0059117E"/>
    <w:rsid w:val="005A569E"/>
    <w:rsid w:val="005B0217"/>
    <w:rsid w:val="005B0E49"/>
    <w:rsid w:val="005B15B0"/>
    <w:rsid w:val="005B416F"/>
    <w:rsid w:val="005C0C88"/>
    <w:rsid w:val="005C229C"/>
    <w:rsid w:val="005C2691"/>
    <w:rsid w:val="005C41C7"/>
    <w:rsid w:val="005C50C8"/>
    <w:rsid w:val="005C76F1"/>
    <w:rsid w:val="005C7B52"/>
    <w:rsid w:val="005D15BF"/>
    <w:rsid w:val="005D18E4"/>
    <w:rsid w:val="005D276E"/>
    <w:rsid w:val="005D400C"/>
    <w:rsid w:val="005D51F9"/>
    <w:rsid w:val="005D57D5"/>
    <w:rsid w:val="005D6C39"/>
    <w:rsid w:val="005E2FF2"/>
    <w:rsid w:val="005E5B79"/>
    <w:rsid w:val="005E6C50"/>
    <w:rsid w:val="005E7633"/>
    <w:rsid w:val="005F20B2"/>
    <w:rsid w:val="005F423B"/>
    <w:rsid w:val="005F4734"/>
    <w:rsid w:val="005F5116"/>
    <w:rsid w:val="005F7102"/>
    <w:rsid w:val="005F7442"/>
    <w:rsid w:val="0060146A"/>
    <w:rsid w:val="0060450F"/>
    <w:rsid w:val="006061E9"/>
    <w:rsid w:val="0061089C"/>
    <w:rsid w:val="00611A5A"/>
    <w:rsid w:val="00616D8B"/>
    <w:rsid w:val="00620A93"/>
    <w:rsid w:val="00621C1D"/>
    <w:rsid w:val="00623781"/>
    <w:rsid w:val="006242EF"/>
    <w:rsid w:val="006258FF"/>
    <w:rsid w:val="00626CDC"/>
    <w:rsid w:val="006310C2"/>
    <w:rsid w:val="00632D5E"/>
    <w:rsid w:val="006335B2"/>
    <w:rsid w:val="00633E5F"/>
    <w:rsid w:val="006379D5"/>
    <w:rsid w:val="00641504"/>
    <w:rsid w:val="00645F1E"/>
    <w:rsid w:val="00647181"/>
    <w:rsid w:val="00653131"/>
    <w:rsid w:val="006546E6"/>
    <w:rsid w:val="0065697C"/>
    <w:rsid w:val="00660999"/>
    <w:rsid w:val="0066165E"/>
    <w:rsid w:val="00662A80"/>
    <w:rsid w:val="00664E20"/>
    <w:rsid w:val="00665CA4"/>
    <w:rsid w:val="006670CE"/>
    <w:rsid w:val="0068176E"/>
    <w:rsid w:val="00681EB6"/>
    <w:rsid w:val="0068304D"/>
    <w:rsid w:val="006858F5"/>
    <w:rsid w:val="006A15BD"/>
    <w:rsid w:val="006A1DD9"/>
    <w:rsid w:val="006A5A80"/>
    <w:rsid w:val="006A5C59"/>
    <w:rsid w:val="006A7BD2"/>
    <w:rsid w:val="006B0760"/>
    <w:rsid w:val="006B097F"/>
    <w:rsid w:val="006B0FB1"/>
    <w:rsid w:val="006B2359"/>
    <w:rsid w:val="006B3886"/>
    <w:rsid w:val="006B3E94"/>
    <w:rsid w:val="006C0449"/>
    <w:rsid w:val="006C077B"/>
    <w:rsid w:val="006C2700"/>
    <w:rsid w:val="006C4900"/>
    <w:rsid w:val="006C68E5"/>
    <w:rsid w:val="006D152D"/>
    <w:rsid w:val="006D4EB1"/>
    <w:rsid w:val="006D734C"/>
    <w:rsid w:val="006E0D70"/>
    <w:rsid w:val="006E1021"/>
    <w:rsid w:val="006E150C"/>
    <w:rsid w:val="006E201B"/>
    <w:rsid w:val="006E224C"/>
    <w:rsid w:val="006F1DE8"/>
    <w:rsid w:val="006F58EE"/>
    <w:rsid w:val="007040B6"/>
    <w:rsid w:val="00705181"/>
    <w:rsid w:val="00705C92"/>
    <w:rsid w:val="00710D8B"/>
    <w:rsid w:val="00712587"/>
    <w:rsid w:val="00716857"/>
    <w:rsid w:val="0071797C"/>
    <w:rsid w:val="00730AB7"/>
    <w:rsid w:val="007310B5"/>
    <w:rsid w:val="007340A0"/>
    <w:rsid w:val="00734847"/>
    <w:rsid w:val="007365E5"/>
    <w:rsid w:val="00740F92"/>
    <w:rsid w:val="007428FD"/>
    <w:rsid w:val="00743E94"/>
    <w:rsid w:val="00747701"/>
    <w:rsid w:val="007575B8"/>
    <w:rsid w:val="00757B19"/>
    <w:rsid w:val="00761153"/>
    <w:rsid w:val="007649E0"/>
    <w:rsid w:val="00764DDB"/>
    <w:rsid w:val="00765E6C"/>
    <w:rsid w:val="00767523"/>
    <w:rsid w:val="00771C05"/>
    <w:rsid w:val="00773679"/>
    <w:rsid w:val="00775713"/>
    <w:rsid w:val="00781766"/>
    <w:rsid w:val="0078342E"/>
    <w:rsid w:val="00784B67"/>
    <w:rsid w:val="007855C8"/>
    <w:rsid w:val="00791F44"/>
    <w:rsid w:val="007932E9"/>
    <w:rsid w:val="007A0BBB"/>
    <w:rsid w:val="007A157B"/>
    <w:rsid w:val="007A1A8E"/>
    <w:rsid w:val="007B4D6A"/>
    <w:rsid w:val="007B5609"/>
    <w:rsid w:val="007B6EAC"/>
    <w:rsid w:val="007B7C5A"/>
    <w:rsid w:val="007C4225"/>
    <w:rsid w:val="007C487D"/>
    <w:rsid w:val="007C7668"/>
    <w:rsid w:val="007D09C1"/>
    <w:rsid w:val="007D10A6"/>
    <w:rsid w:val="007D14F8"/>
    <w:rsid w:val="007D2F3F"/>
    <w:rsid w:val="007D33E3"/>
    <w:rsid w:val="007D33F3"/>
    <w:rsid w:val="007D6785"/>
    <w:rsid w:val="007E0F14"/>
    <w:rsid w:val="007E1B25"/>
    <w:rsid w:val="007E4051"/>
    <w:rsid w:val="007E7465"/>
    <w:rsid w:val="007E762D"/>
    <w:rsid w:val="007F45B3"/>
    <w:rsid w:val="007F65F6"/>
    <w:rsid w:val="0080054C"/>
    <w:rsid w:val="00801C49"/>
    <w:rsid w:val="008065C6"/>
    <w:rsid w:val="0081087E"/>
    <w:rsid w:val="008120BF"/>
    <w:rsid w:val="0082019F"/>
    <w:rsid w:val="00820641"/>
    <w:rsid w:val="00820C5A"/>
    <w:rsid w:val="00821731"/>
    <w:rsid w:val="008219B6"/>
    <w:rsid w:val="008239E8"/>
    <w:rsid w:val="00824E4F"/>
    <w:rsid w:val="00826601"/>
    <w:rsid w:val="00831066"/>
    <w:rsid w:val="00832BAB"/>
    <w:rsid w:val="00833255"/>
    <w:rsid w:val="00833F37"/>
    <w:rsid w:val="00837137"/>
    <w:rsid w:val="008447AC"/>
    <w:rsid w:val="008528C6"/>
    <w:rsid w:val="00856CB0"/>
    <w:rsid w:val="0086216B"/>
    <w:rsid w:val="00862FF4"/>
    <w:rsid w:val="008708FD"/>
    <w:rsid w:val="00873699"/>
    <w:rsid w:val="00876C9D"/>
    <w:rsid w:val="00876E36"/>
    <w:rsid w:val="00880977"/>
    <w:rsid w:val="00882398"/>
    <w:rsid w:val="00884E08"/>
    <w:rsid w:val="00885F33"/>
    <w:rsid w:val="00894194"/>
    <w:rsid w:val="00896138"/>
    <w:rsid w:val="008A1ED5"/>
    <w:rsid w:val="008A220C"/>
    <w:rsid w:val="008A2876"/>
    <w:rsid w:val="008A4D4B"/>
    <w:rsid w:val="008A632C"/>
    <w:rsid w:val="008B0735"/>
    <w:rsid w:val="008B7788"/>
    <w:rsid w:val="008C1FE7"/>
    <w:rsid w:val="008C481B"/>
    <w:rsid w:val="008C7182"/>
    <w:rsid w:val="008D0842"/>
    <w:rsid w:val="008E076F"/>
    <w:rsid w:val="008E391B"/>
    <w:rsid w:val="008E77ED"/>
    <w:rsid w:val="008F1BD9"/>
    <w:rsid w:val="008F6C78"/>
    <w:rsid w:val="00904B2E"/>
    <w:rsid w:val="00904FAF"/>
    <w:rsid w:val="009064AB"/>
    <w:rsid w:val="00907953"/>
    <w:rsid w:val="00914603"/>
    <w:rsid w:val="0091552E"/>
    <w:rsid w:val="0091556A"/>
    <w:rsid w:val="00916BD9"/>
    <w:rsid w:val="00920F45"/>
    <w:rsid w:val="0092138E"/>
    <w:rsid w:val="00923038"/>
    <w:rsid w:val="00925C73"/>
    <w:rsid w:val="00926DC5"/>
    <w:rsid w:val="0093295A"/>
    <w:rsid w:val="00935F1C"/>
    <w:rsid w:val="009361C3"/>
    <w:rsid w:val="00937C29"/>
    <w:rsid w:val="00942B6F"/>
    <w:rsid w:val="0094380F"/>
    <w:rsid w:val="0094681B"/>
    <w:rsid w:val="00954ED4"/>
    <w:rsid w:val="00956799"/>
    <w:rsid w:val="00962762"/>
    <w:rsid w:val="0096298F"/>
    <w:rsid w:val="009704CD"/>
    <w:rsid w:val="0097174E"/>
    <w:rsid w:val="0097210A"/>
    <w:rsid w:val="0097287B"/>
    <w:rsid w:val="009733AE"/>
    <w:rsid w:val="00980180"/>
    <w:rsid w:val="00982CA8"/>
    <w:rsid w:val="009836F5"/>
    <w:rsid w:val="00990AA0"/>
    <w:rsid w:val="00993894"/>
    <w:rsid w:val="009A01D9"/>
    <w:rsid w:val="009A039F"/>
    <w:rsid w:val="009A1CDE"/>
    <w:rsid w:val="009A2361"/>
    <w:rsid w:val="009A367B"/>
    <w:rsid w:val="009A4780"/>
    <w:rsid w:val="009A6E5A"/>
    <w:rsid w:val="009A7D22"/>
    <w:rsid w:val="009C396B"/>
    <w:rsid w:val="009C6761"/>
    <w:rsid w:val="009C6E4A"/>
    <w:rsid w:val="009D43C5"/>
    <w:rsid w:val="009D502B"/>
    <w:rsid w:val="009D564C"/>
    <w:rsid w:val="009D72A0"/>
    <w:rsid w:val="009E7118"/>
    <w:rsid w:val="009F0FFF"/>
    <w:rsid w:val="009F126B"/>
    <w:rsid w:val="009F1B99"/>
    <w:rsid w:val="009F2525"/>
    <w:rsid w:val="009F25E1"/>
    <w:rsid w:val="009F7B0B"/>
    <w:rsid w:val="00A053D5"/>
    <w:rsid w:val="00A0675A"/>
    <w:rsid w:val="00A073B8"/>
    <w:rsid w:val="00A1777E"/>
    <w:rsid w:val="00A17B3E"/>
    <w:rsid w:val="00A2455D"/>
    <w:rsid w:val="00A27FE5"/>
    <w:rsid w:val="00A30B16"/>
    <w:rsid w:val="00A32553"/>
    <w:rsid w:val="00A33E8C"/>
    <w:rsid w:val="00A34B76"/>
    <w:rsid w:val="00A3734B"/>
    <w:rsid w:val="00A430EF"/>
    <w:rsid w:val="00A435FB"/>
    <w:rsid w:val="00A43DFA"/>
    <w:rsid w:val="00A4477C"/>
    <w:rsid w:val="00A44FC2"/>
    <w:rsid w:val="00A45A1D"/>
    <w:rsid w:val="00A4622E"/>
    <w:rsid w:val="00A47BC5"/>
    <w:rsid w:val="00A52A4E"/>
    <w:rsid w:val="00A52BA3"/>
    <w:rsid w:val="00A53DCC"/>
    <w:rsid w:val="00A56963"/>
    <w:rsid w:val="00A60B80"/>
    <w:rsid w:val="00A64478"/>
    <w:rsid w:val="00A64735"/>
    <w:rsid w:val="00A679AE"/>
    <w:rsid w:val="00A70266"/>
    <w:rsid w:val="00A715C5"/>
    <w:rsid w:val="00A748EF"/>
    <w:rsid w:val="00A74FD6"/>
    <w:rsid w:val="00A7642A"/>
    <w:rsid w:val="00A77D3C"/>
    <w:rsid w:val="00A825D8"/>
    <w:rsid w:val="00A879CC"/>
    <w:rsid w:val="00A913A8"/>
    <w:rsid w:val="00A93CAD"/>
    <w:rsid w:val="00AA2115"/>
    <w:rsid w:val="00AA291B"/>
    <w:rsid w:val="00AA5ACF"/>
    <w:rsid w:val="00AA6999"/>
    <w:rsid w:val="00AA6BF7"/>
    <w:rsid w:val="00AA7594"/>
    <w:rsid w:val="00AB0485"/>
    <w:rsid w:val="00AB4170"/>
    <w:rsid w:val="00AB619A"/>
    <w:rsid w:val="00AB6E36"/>
    <w:rsid w:val="00AC14B6"/>
    <w:rsid w:val="00AD1945"/>
    <w:rsid w:val="00AD1FB1"/>
    <w:rsid w:val="00AD4BAB"/>
    <w:rsid w:val="00AD75A7"/>
    <w:rsid w:val="00AE2FC4"/>
    <w:rsid w:val="00AE4DAE"/>
    <w:rsid w:val="00AF18BD"/>
    <w:rsid w:val="00AF35EE"/>
    <w:rsid w:val="00AF4620"/>
    <w:rsid w:val="00AF56F5"/>
    <w:rsid w:val="00B0394C"/>
    <w:rsid w:val="00B053F9"/>
    <w:rsid w:val="00B07349"/>
    <w:rsid w:val="00B126C0"/>
    <w:rsid w:val="00B23327"/>
    <w:rsid w:val="00B27DE1"/>
    <w:rsid w:val="00B30468"/>
    <w:rsid w:val="00B3267B"/>
    <w:rsid w:val="00B3529D"/>
    <w:rsid w:val="00B365C0"/>
    <w:rsid w:val="00B365F0"/>
    <w:rsid w:val="00B41E91"/>
    <w:rsid w:val="00B4530D"/>
    <w:rsid w:val="00B475EB"/>
    <w:rsid w:val="00B620B3"/>
    <w:rsid w:val="00B67C23"/>
    <w:rsid w:val="00B70E24"/>
    <w:rsid w:val="00B749D5"/>
    <w:rsid w:val="00B85EE4"/>
    <w:rsid w:val="00B8703E"/>
    <w:rsid w:val="00B94A0D"/>
    <w:rsid w:val="00B9516D"/>
    <w:rsid w:val="00BA0578"/>
    <w:rsid w:val="00BA068F"/>
    <w:rsid w:val="00BA4E31"/>
    <w:rsid w:val="00BB17E9"/>
    <w:rsid w:val="00BB3E3B"/>
    <w:rsid w:val="00BB55CA"/>
    <w:rsid w:val="00BC33D7"/>
    <w:rsid w:val="00BC7644"/>
    <w:rsid w:val="00BD08F4"/>
    <w:rsid w:val="00BD3CFF"/>
    <w:rsid w:val="00BD466B"/>
    <w:rsid w:val="00BD745B"/>
    <w:rsid w:val="00BE1D40"/>
    <w:rsid w:val="00BE2D2E"/>
    <w:rsid w:val="00BE3DA3"/>
    <w:rsid w:val="00BE3F6F"/>
    <w:rsid w:val="00BE4592"/>
    <w:rsid w:val="00BE4B44"/>
    <w:rsid w:val="00BE5116"/>
    <w:rsid w:val="00BF6BDB"/>
    <w:rsid w:val="00C049AE"/>
    <w:rsid w:val="00C128A1"/>
    <w:rsid w:val="00C23FB7"/>
    <w:rsid w:val="00C24F69"/>
    <w:rsid w:val="00C262EE"/>
    <w:rsid w:val="00C2791F"/>
    <w:rsid w:val="00C344E7"/>
    <w:rsid w:val="00C3715D"/>
    <w:rsid w:val="00C473F9"/>
    <w:rsid w:val="00C515EA"/>
    <w:rsid w:val="00C518EC"/>
    <w:rsid w:val="00C51EE3"/>
    <w:rsid w:val="00C5277A"/>
    <w:rsid w:val="00C5492F"/>
    <w:rsid w:val="00C57D22"/>
    <w:rsid w:val="00C602C1"/>
    <w:rsid w:val="00C60C41"/>
    <w:rsid w:val="00C651AB"/>
    <w:rsid w:val="00C67C1A"/>
    <w:rsid w:val="00C71978"/>
    <w:rsid w:val="00C75AE4"/>
    <w:rsid w:val="00C7667B"/>
    <w:rsid w:val="00C769F7"/>
    <w:rsid w:val="00C80ABC"/>
    <w:rsid w:val="00C82AF3"/>
    <w:rsid w:val="00C85AB8"/>
    <w:rsid w:val="00C85AF6"/>
    <w:rsid w:val="00C85D09"/>
    <w:rsid w:val="00C86C10"/>
    <w:rsid w:val="00C91D37"/>
    <w:rsid w:val="00CA62D1"/>
    <w:rsid w:val="00CA67F4"/>
    <w:rsid w:val="00CB2634"/>
    <w:rsid w:val="00CB2A30"/>
    <w:rsid w:val="00CB36F6"/>
    <w:rsid w:val="00CB37C8"/>
    <w:rsid w:val="00CB54B5"/>
    <w:rsid w:val="00CC4FCE"/>
    <w:rsid w:val="00CD18B9"/>
    <w:rsid w:val="00CD4C04"/>
    <w:rsid w:val="00CD657A"/>
    <w:rsid w:val="00CE58B9"/>
    <w:rsid w:val="00CE64BB"/>
    <w:rsid w:val="00CE74D6"/>
    <w:rsid w:val="00CF05E5"/>
    <w:rsid w:val="00CF42FA"/>
    <w:rsid w:val="00CF78AB"/>
    <w:rsid w:val="00D02439"/>
    <w:rsid w:val="00D02593"/>
    <w:rsid w:val="00D04BF7"/>
    <w:rsid w:val="00D054F6"/>
    <w:rsid w:val="00D12889"/>
    <w:rsid w:val="00D132EC"/>
    <w:rsid w:val="00D135DD"/>
    <w:rsid w:val="00D15C6C"/>
    <w:rsid w:val="00D17CFE"/>
    <w:rsid w:val="00D22F82"/>
    <w:rsid w:val="00D25194"/>
    <w:rsid w:val="00D25B3C"/>
    <w:rsid w:val="00D31C9D"/>
    <w:rsid w:val="00D33241"/>
    <w:rsid w:val="00D34EBE"/>
    <w:rsid w:val="00D37C4E"/>
    <w:rsid w:val="00D44F16"/>
    <w:rsid w:val="00D4655E"/>
    <w:rsid w:val="00D541B5"/>
    <w:rsid w:val="00D54821"/>
    <w:rsid w:val="00D6114B"/>
    <w:rsid w:val="00D61294"/>
    <w:rsid w:val="00D63FE1"/>
    <w:rsid w:val="00D651D5"/>
    <w:rsid w:val="00D67253"/>
    <w:rsid w:val="00D7140A"/>
    <w:rsid w:val="00D7156A"/>
    <w:rsid w:val="00D72EE6"/>
    <w:rsid w:val="00D763AD"/>
    <w:rsid w:val="00D765BA"/>
    <w:rsid w:val="00D76D84"/>
    <w:rsid w:val="00D86235"/>
    <w:rsid w:val="00D873C5"/>
    <w:rsid w:val="00D92553"/>
    <w:rsid w:val="00D95B38"/>
    <w:rsid w:val="00D97DB2"/>
    <w:rsid w:val="00DA112B"/>
    <w:rsid w:val="00DA1DA5"/>
    <w:rsid w:val="00DA675C"/>
    <w:rsid w:val="00DB5AB8"/>
    <w:rsid w:val="00DC6DBA"/>
    <w:rsid w:val="00DD4F90"/>
    <w:rsid w:val="00DE03BA"/>
    <w:rsid w:val="00DE196A"/>
    <w:rsid w:val="00DE26C3"/>
    <w:rsid w:val="00DE4B52"/>
    <w:rsid w:val="00DE4F69"/>
    <w:rsid w:val="00DE60E7"/>
    <w:rsid w:val="00DE71FB"/>
    <w:rsid w:val="00DF0D32"/>
    <w:rsid w:val="00DF1AF4"/>
    <w:rsid w:val="00DF264D"/>
    <w:rsid w:val="00DF55A7"/>
    <w:rsid w:val="00DF7B40"/>
    <w:rsid w:val="00E0173C"/>
    <w:rsid w:val="00E01F2F"/>
    <w:rsid w:val="00E02E6D"/>
    <w:rsid w:val="00E02F0B"/>
    <w:rsid w:val="00E04759"/>
    <w:rsid w:val="00E07DF4"/>
    <w:rsid w:val="00E07E85"/>
    <w:rsid w:val="00E1237A"/>
    <w:rsid w:val="00E138FB"/>
    <w:rsid w:val="00E13A7B"/>
    <w:rsid w:val="00E2063E"/>
    <w:rsid w:val="00E22784"/>
    <w:rsid w:val="00E233D4"/>
    <w:rsid w:val="00E238E7"/>
    <w:rsid w:val="00E2576F"/>
    <w:rsid w:val="00E30A94"/>
    <w:rsid w:val="00E32569"/>
    <w:rsid w:val="00E32D77"/>
    <w:rsid w:val="00E32FE3"/>
    <w:rsid w:val="00E3312F"/>
    <w:rsid w:val="00E370B5"/>
    <w:rsid w:val="00E37907"/>
    <w:rsid w:val="00E37FE1"/>
    <w:rsid w:val="00E44340"/>
    <w:rsid w:val="00E46D79"/>
    <w:rsid w:val="00E5080D"/>
    <w:rsid w:val="00E5124A"/>
    <w:rsid w:val="00E52F5E"/>
    <w:rsid w:val="00E5490E"/>
    <w:rsid w:val="00E61462"/>
    <w:rsid w:val="00E62719"/>
    <w:rsid w:val="00E6280C"/>
    <w:rsid w:val="00E63F55"/>
    <w:rsid w:val="00E64FDE"/>
    <w:rsid w:val="00E65D62"/>
    <w:rsid w:val="00E721C0"/>
    <w:rsid w:val="00E72A03"/>
    <w:rsid w:val="00E73095"/>
    <w:rsid w:val="00E73A4D"/>
    <w:rsid w:val="00E830BE"/>
    <w:rsid w:val="00E8456B"/>
    <w:rsid w:val="00E85E9A"/>
    <w:rsid w:val="00E86B3C"/>
    <w:rsid w:val="00E92759"/>
    <w:rsid w:val="00E971A4"/>
    <w:rsid w:val="00EA1C89"/>
    <w:rsid w:val="00EA4127"/>
    <w:rsid w:val="00EA4E19"/>
    <w:rsid w:val="00EA4F23"/>
    <w:rsid w:val="00EB322F"/>
    <w:rsid w:val="00EB3446"/>
    <w:rsid w:val="00EB4BDB"/>
    <w:rsid w:val="00ED0C3C"/>
    <w:rsid w:val="00ED1F7D"/>
    <w:rsid w:val="00ED2843"/>
    <w:rsid w:val="00ED58CB"/>
    <w:rsid w:val="00ED64AE"/>
    <w:rsid w:val="00ED653F"/>
    <w:rsid w:val="00ED71B9"/>
    <w:rsid w:val="00ED7641"/>
    <w:rsid w:val="00EE4832"/>
    <w:rsid w:val="00EE7764"/>
    <w:rsid w:val="00EF07A0"/>
    <w:rsid w:val="00EF20F4"/>
    <w:rsid w:val="00EF6646"/>
    <w:rsid w:val="00EF6C23"/>
    <w:rsid w:val="00F00FEB"/>
    <w:rsid w:val="00F05008"/>
    <w:rsid w:val="00F1483E"/>
    <w:rsid w:val="00F232E4"/>
    <w:rsid w:val="00F2489A"/>
    <w:rsid w:val="00F27567"/>
    <w:rsid w:val="00F27683"/>
    <w:rsid w:val="00F32547"/>
    <w:rsid w:val="00F32770"/>
    <w:rsid w:val="00F33928"/>
    <w:rsid w:val="00F353F3"/>
    <w:rsid w:val="00F356AC"/>
    <w:rsid w:val="00F36C9F"/>
    <w:rsid w:val="00F374FF"/>
    <w:rsid w:val="00F41351"/>
    <w:rsid w:val="00F420E5"/>
    <w:rsid w:val="00F46783"/>
    <w:rsid w:val="00F47D47"/>
    <w:rsid w:val="00F5334C"/>
    <w:rsid w:val="00F539F4"/>
    <w:rsid w:val="00F54C83"/>
    <w:rsid w:val="00F60ACF"/>
    <w:rsid w:val="00F6192F"/>
    <w:rsid w:val="00F62B40"/>
    <w:rsid w:val="00F63368"/>
    <w:rsid w:val="00F64C9D"/>
    <w:rsid w:val="00F6737B"/>
    <w:rsid w:val="00F76144"/>
    <w:rsid w:val="00F82403"/>
    <w:rsid w:val="00F85492"/>
    <w:rsid w:val="00F918E0"/>
    <w:rsid w:val="00FA51E6"/>
    <w:rsid w:val="00FB77E0"/>
    <w:rsid w:val="00FB780A"/>
    <w:rsid w:val="00FC2973"/>
    <w:rsid w:val="00FD2325"/>
    <w:rsid w:val="00FD2F14"/>
    <w:rsid w:val="00FD2F2F"/>
    <w:rsid w:val="00FD3C51"/>
    <w:rsid w:val="00FD4DEF"/>
    <w:rsid w:val="00FD78CF"/>
    <w:rsid w:val="00FE2AA1"/>
    <w:rsid w:val="00FE450C"/>
    <w:rsid w:val="00FE4544"/>
    <w:rsid w:val="00FE4684"/>
    <w:rsid w:val="00FE611D"/>
    <w:rsid w:val="00FE74F3"/>
    <w:rsid w:val="00FF048C"/>
    <w:rsid w:val="00FF0D17"/>
    <w:rsid w:val="00FF3022"/>
    <w:rsid w:val="00FF382E"/>
    <w:rsid w:val="00FF38A7"/>
    <w:rsid w:val="00FF4AC0"/>
    <w:rsid w:val="00FF5076"/>
    <w:rsid w:val="00FF574E"/>
    <w:rsid w:val="00FF5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F19157"/>
  <w15:chartTrackingRefBased/>
  <w15:docId w15:val="{6039FD39-CAAF-0340-B477-C9D09256C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D4BAB"/>
    <w:pPr>
      <w:keepNext/>
      <w:keepLines/>
      <w:numPr>
        <w:numId w:val="1"/>
      </w:numPr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6"/>
      <w:szCs w:val="32"/>
      <w:lang w:eastAsia="en-GB"/>
    </w:rPr>
  </w:style>
  <w:style w:type="paragraph" w:styleId="Heading2">
    <w:name w:val="heading 2"/>
    <w:basedOn w:val="Normal"/>
    <w:link w:val="Heading2Char"/>
    <w:uiPriority w:val="9"/>
    <w:unhideWhenUsed/>
    <w:qFormat/>
    <w:rsid w:val="00AD4BAB"/>
    <w:pPr>
      <w:keepNext/>
      <w:keepLines/>
      <w:numPr>
        <w:ilvl w:val="1"/>
        <w:numId w:val="1"/>
      </w:numPr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6"/>
      <w:szCs w:val="26"/>
      <w:lang w:eastAsia="en-GB"/>
    </w:rPr>
  </w:style>
  <w:style w:type="paragraph" w:styleId="Heading3">
    <w:name w:val="heading 3"/>
    <w:basedOn w:val="Normal"/>
    <w:link w:val="Heading3Char"/>
    <w:unhideWhenUsed/>
    <w:qFormat/>
    <w:rsid w:val="00AD4BAB"/>
    <w:pPr>
      <w:keepNext/>
      <w:keepLines/>
      <w:numPr>
        <w:ilvl w:val="2"/>
        <w:numId w:val="1"/>
      </w:numPr>
      <w:spacing w:before="40" w:after="0"/>
      <w:outlineLvl w:val="2"/>
    </w:pPr>
    <w:rPr>
      <w:rFonts w:ascii="Times New Roman" w:eastAsiaTheme="majorEastAsia" w:hAnsi="Times New Roman" w:cstheme="majorBidi"/>
      <w:b/>
      <w:i/>
      <w:color w:val="000000" w:themeColor="text1"/>
      <w:sz w:val="26"/>
      <w:szCs w:val="24"/>
      <w:lang w:eastAsia="en-GB"/>
    </w:rPr>
  </w:style>
  <w:style w:type="paragraph" w:styleId="Heading4">
    <w:name w:val="heading 4"/>
    <w:basedOn w:val="NoSpacing"/>
    <w:link w:val="Heading4Char"/>
    <w:uiPriority w:val="9"/>
    <w:unhideWhenUsed/>
    <w:qFormat/>
    <w:rsid w:val="00AD4BAB"/>
    <w:pPr>
      <w:keepNext/>
      <w:keepLines/>
      <w:numPr>
        <w:ilvl w:val="3"/>
        <w:numId w:val="1"/>
      </w:numPr>
      <w:spacing w:before="40"/>
      <w:outlineLvl w:val="3"/>
    </w:pPr>
    <w:rPr>
      <w:rFonts w:ascii="Times New Roman" w:eastAsiaTheme="majorEastAsia" w:hAnsi="Times New Roman" w:cstheme="majorBidi"/>
      <w:b/>
      <w:iCs/>
      <w:color w:val="000000" w:themeColor="text1"/>
      <w:sz w:val="26"/>
      <w:lang w:eastAsia="en-GB"/>
    </w:rPr>
  </w:style>
  <w:style w:type="paragraph" w:styleId="Heading5">
    <w:name w:val="heading 5"/>
    <w:basedOn w:val="Normal"/>
    <w:next w:val="Normal"/>
    <w:link w:val="Heading5Char"/>
    <w:unhideWhenUsed/>
    <w:qFormat/>
    <w:rsid w:val="00AD4BAB"/>
    <w:pPr>
      <w:keepNext/>
      <w:keepLines/>
      <w:numPr>
        <w:ilvl w:val="4"/>
        <w:numId w:val="1"/>
      </w:numPr>
      <w:spacing w:before="40" w:after="0"/>
      <w:outlineLvl w:val="4"/>
    </w:pPr>
    <w:rPr>
      <w:rFonts w:ascii="Times New Roman" w:eastAsiaTheme="majorEastAsia" w:hAnsi="Times New Roman" w:cstheme="majorBidi"/>
      <w:i/>
      <w:color w:val="000000" w:themeColor="text1"/>
      <w:sz w:val="26"/>
      <w:u w:val="single"/>
      <w:lang w:eastAsia="en-GB"/>
    </w:rPr>
  </w:style>
  <w:style w:type="paragraph" w:styleId="Heading6">
    <w:name w:val="heading 6"/>
    <w:basedOn w:val="Normal"/>
    <w:next w:val="Normal"/>
    <w:link w:val="Heading6Char"/>
    <w:unhideWhenUsed/>
    <w:qFormat/>
    <w:rsid w:val="00AD4BAB"/>
    <w:pPr>
      <w:keepNext/>
      <w:keepLines/>
      <w:numPr>
        <w:ilvl w:val="5"/>
        <w:numId w:val="1"/>
      </w:numPr>
      <w:spacing w:before="40" w:after="0"/>
      <w:outlineLvl w:val="5"/>
    </w:pPr>
    <w:rPr>
      <w:rFonts w:ascii="Times New Roman" w:eastAsiaTheme="majorEastAsia" w:hAnsi="Times New Roman" w:cstheme="majorBidi"/>
      <w:i/>
      <w:sz w:val="26"/>
      <w:lang w:eastAsia="en-GB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D4BAB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lang w:eastAsia="en-GB"/>
    </w:rPr>
  </w:style>
  <w:style w:type="paragraph" w:styleId="Heading8">
    <w:name w:val="heading 8"/>
    <w:basedOn w:val="Normal"/>
    <w:next w:val="Normal"/>
    <w:link w:val="Heading8Char"/>
    <w:unhideWhenUsed/>
    <w:qFormat/>
    <w:rsid w:val="00AD4BAB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paragraph" w:styleId="Heading9">
    <w:name w:val="heading 9"/>
    <w:basedOn w:val="Normal"/>
    <w:next w:val="Normal"/>
    <w:link w:val="Heading9Char"/>
    <w:unhideWhenUsed/>
    <w:qFormat/>
    <w:rsid w:val="00AD4BAB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D4B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4BAB"/>
  </w:style>
  <w:style w:type="paragraph" w:styleId="Footer">
    <w:name w:val="footer"/>
    <w:basedOn w:val="Normal"/>
    <w:link w:val="FooterChar"/>
    <w:uiPriority w:val="99"/>
    <w:unhideWhenUsed/>
    <w:qFormat/>
    <w:rsid w:val="00AD4B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4BAB"/>
  </w:style>
  <w:style w:type="character" w:customStyle="1" w:styleId="Heading1Char">
    <w:name w:val="Heading 1 Char"/>
    <w:basedOn w:val="DefaultParagraphFont"/>
    <w:link w:val="Heading1"/>
    <w:rsid w:val="00AD4BAB"/>
    <w:rPr>
      <w:rFonts w:ascii="Times New Roman" w:eastAsiaTheme="majorEastAsia" w:hAnsi="Times New Roman" w:cstheme="majorBidi"/>
      <w:b/>
      <w:color w:val="000000" w:themeColor="text1"/>
      <w:sz w:val="26"/>
      <w:szCs w:val="32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D4BAB"/>
    <w:rPr>
      <w:rFonts w:ascii="Times New Roman" w:eastAsiaTheme="majorEastAsia" w:hAnsi="Times New Roman" w:cstheme="majorBidi"/>
      <w:b/>
      <w:color w:val="000000" w:themeColor="text1"/>
      <w:sz w:val="26"/>
      <w:szCs w:val="26"/>
      <w:lang w:eastAsia="en-GB"/>
    </w:rPr>
  </w:style>
  <w:style w:type="character" w:customStyle="1" w:styleId="Heading3Char">
    <w:name w:val="Heading 3 Char"/>
    <w:basedOn w:val="DefaultParagraphFont"/>
    <w:link w:val="Heading3"/>
    <w:rsid w:val="00AD4BAB"/>
    <w:rPr>
      <w:rFonts w:ascii="Times New Roman" w:eastAsiaTheme="majorEastAsia" w:hAnsi="Times New Roman" w:cstheme="majorBidi"/>
      <w:b/>
      <w:i/>
      <w:color w:val="000000" w:themeColor="text1"/>
      <w:sz w:val="26"/>
      <w:szCs w:val="24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D4BAB"/>
    <w:rPr>
      <w:rFonts w:ascii="Times New Roman" w:eastAsiaTheme="majorEastAsia" w:hAnsi="Times New Roman" w:cstheme="majorBidi"/>
      <w:b/>
      <w:iCs/>
      <w:color w:val="000000" w:themeColor="text1"/>
      <w:sz w:val="26"/>
      <w:lang w:eastAsia="en-GB"/>
    </w:rPr>
  </w:style>
  <w:style w:type="character" w:customStyle="1" w:styleId="Heading5Char">
    <w:name w:val="Heading 5 Char"/>
    <w:basedOn w:val="DefaultParagraphFont"/>
    <w:link w:val="Heading5"/>
    <w:rsid w:val="00AD4BAB"/>
    <w:rPr>
      <w:rFonts w:ascii="Times New Roman" w:eastAsiaTheme="majorEastAsia" w:hAnsi="Times New Roman" w:cstheme="majorBidi"/>
      <w:i/>
      <w:color w:val="000000" w:themeColor="text1"/>
      <w:sz w:val="26"/>
      <w:u w:val="single"/>
      <w:lang w:eastAsia="en-GB"/>
    </w:rPr>
  </w:style>
  <w:style w:type="character" w:customStyle="1" w:styleId="Heading6Char">
    <w:name w:val="Heading 6 Char"/>
    <w:basedOn w:val="DefaultParagraphFont"/>
    <w:link w:val="Heading6"/>
    <w:rsid w:val="00AD4BAB"/>
    <w:rPr>
      <w:rFonts w:ascii="Times New Roman" w:eastAsiaTheme="majorEastAsia" w:hAnsi="Times New Roman" w:cstheme="majorBidi"/>
      <w:i/>
      <w:sz w:val="26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rsid w:val="00AD4BAB"/>
    <w:rPr>
      <w:rFonts w:asciiTheme="majorHAnsi" w:eastAsiaTheme="majorEastAsia" w:hAnsiTheme="majorHAnsi" w:cstheme="majorBidi"/>
      <w:i/>
      <w:iCs/>
      <w:color w:val="1F3763" w:themeColor="accent1" w:themeShade="7F"/>
      <w:lang w:eastAsia="en-GB"/>
    </w:rPr>
  </w:style>
  <w:style w:type="character" w:customStyle="1" w:styleId="Heading8Char">
    <w:name w:val="Heading 8 Char"/>
    <w:basedOn w:val="DefaultParagraphFont"/>
    <w:link w:val="Heading8"/>
    <w:rsid w:val="00AD4BA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Heading9Char">
    <w:name w:val="Heading 9 Char"/>
    <w:basedOn w:val="DefaultParagraphFont"/>
    <w:link w:val="Heading9"/>
    <w:rsid w:val="00AD4BA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  <w:style w:type="paragraph" w:styleId="ListParagraph">
    <w:name w:val="List Paragraph"/>
    <w:aliases w:val="Đoạn văn,ANNEX,List Paragraph1,List Paragraph2,CHƯƠNG,Đoạn vãn,Paragraph,Norm,Nga 3,Đoạn của Danh sách,List Paragraph11,Đoạn c𞹺Danh sách,List Paragraph111"/>
    <w:basedOn w:val="Normal"/>
    <w:link w:val="ListParagraphChar"/>
    <w:uiPriority w:val="34"/>
    <w:qFormat/>
    <w:rsid w:val="00AD4BAB"/>
    <w:pPr>
      <w:ind w:left="720"/>
      <w:contextualSpacing/>
    </w:pPr>
    <w:rPr>
      <w:rFonts w:ascii="Calibri" w:eastAsia="Calibri" w:hAnsi="Calibri" w:cs="Calibri"/>
      <w:lang w:eastAsia="en-GB"/>
    </w:rPr>
  </w:style>
  <w:style w:type="character" w:customStyle="1" w:styleId="ListParagraphChar">
    <w:name w:val="List Paragraph Char"/>
    <w:aliases w:val="Đoạn văn Char,ANNEX Char,List Paragraph1 Char,List Paragraph2 Char,CHƯƠNG Char,Đoạn vãn Char,Paragraph Char,Norm Char,Nga 3 Char,Đoạn của Danh sách Char,List Paragraph11 Char,Đoạn c𞹺Danh sách Char,List Paragraph111 Char"/>
    <w:link w:val="ListParagraph"/>
    <w:uiPriority w:val="34"/>
    <w:locked/>
    <w:rsid w:val="00AD4BAB"/>
    <w:rPr>
      <w:rFonts w:ascii="Calibri" w:eastAsia="Calibri" w:hAnsi="Calibri" w:cs="Calibri"/>
      <w:lang w:eastAsia="en-GB"/>
    </w:rPr>
  </w:style>
  <w:style w:type="paragraph" w:styleId="NoSpacing">
    <w:name w:val="No Spacing"/>
    <w:uiPriority w:val="1"/>
    <w:qFormat/>
    <w:rsid w:val="00AD4BAB"/>
    <w:pPr>
      <w:spacing w:after="0" w:line="240" w:lineRule="auto"/>
    </w:pPr>
  </w:style>
  <w:style w:type="paragraph" w:styleId="NormalWeb">
    <w:name w:val="Normal (Web)"/>
    <w:aliases w:val="Обычный (веб)1,Обычный (веб) Знак,Обычный (веб) Знак1,Обычный (веб) Знак Знак,webb,Normal (Web) Char Char,Char Char25, Char Char25, Char Char Char,Char Char Char"/>
    <w:basedOn w:val="Normal"/>
    <w:link w:val="NormalWebChar"/>
    <w:uiPriority w:val="99"/>
    <w:unhideWhenUsed/>
    <w:qFormat/>
    <w:rsid w:val="00962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rsid w:val="00962762"/>
    <w:pPr>
      <w:spacing w:after="0" w:line="240" w:lineRule="auto"/>
    </w:pPr>
    <w:rPr>
      <w:rFonts w:ascii="Calibri" w:eastAsia="Calibri" w:hAnsi="Calibri" w:cs="Calibri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7B5609"/>
    <w:pPr>
      <w:tabs>
        <w:tab w:val="left" w:pos="450"/>
        <w:tab w:val="right" w:leader="underscore" w:pos="9350"/>
      </w:tabs>
      <w:spacing w:after="0" w:line="240" w:lineRule="auto"/>
    </w:pPr>
    <w:rPr>
      <w:rFonts w:ascii="Times New Roman" w:eastAsiaTheme="majorEastAsia" w:hAnsi="Times New Roman" w:cs="Times New Roman"/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5C0C88"/>
    <w:pPr>
      <w:spacing w:before="120" w:after="0"/>
      <w:ind w:left="220"/>
    </w:pPr>
    <w:rPr>
      <w:rFonts w:cstheme="minorHAnsi"/>
      <w:b/>
      <w:bCs/>
    </w:rPr>
  </w:style>
  <w:style w:type="paragraph" w:styleId="TOC3">
    <w:name w:val="toc 3"/>
    <w:basedOn w:val="Normal"/>
    <w:next w:val="Normal"/>
    <w:autoRedefine/>
    <w:uiPriority w:val="39"/>
    <w:unhideWhenUsed/>
    <w:rsid w:val="005C0C88"/>
    <w:pPr>
      <w:spacing w:after="0"/>
      <w:ind w:left="440"/>
    </w:pPr>
    <w:rPr>
      <w:rFonts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7B5609"/>
    <w:pPr>
      <w:tabs>
        <w:tab w:val="left" w:pos="450"/>
        <w:tab w:val="right" w:leader="underscore" w:pos="9350"/>
      </w:tabs>
      <w:spacing w:after="0" w:line="240" w:lineRule="auto"/>
    </w:pPr>
    <w:rPr>
      <w:rFonts w:ascii="Times New Roman" w:hAnsi="Times New Roman" w:cs="Times New Roman"/>
      <w:b/>
      <w:bCs/>
      <w:noProof/>
      <w:sz w:val="24"/>
      <w:szCs w:val="24"/>
    </w:rPr>
  </w:style>
  <w:style w:type="paragraph" w:styleId="TOC5">
    <w:name w:val="toc 5"/>
    <w:basedOn w:val="Normal"/>
    <w:next w:val="Normal"/>
    <w:autoRedefine/>
    <w:uiPriority w:val="39"/>
    <w:unhideWhenUsed/>
    <w:rsid w:val="005C0C88"/>
    <w:pPr>
      <w:spacing w:after="0"/>
      <w:ind w:left="88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5C0C88"/>
    <w:pPr>
      <w:spacing w:after="0"/>
      <w:ind w:left="11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5C0C88"/>
    <w:pPr>
      <w:spacing w:after="0"/>
      <w:ind w:left="132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5C0C88"/>
    <w:pPr>
      <w:spacing w:after="0"/>
      <w:ind w:left="154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5C0C88"/>
    <w:pPr>
      <w:spacing w:after="0"/>
      <w:ind w:left="1760"/>
    </w:pPr>
    <w:rPr>
      <w:rFonts w:cstheme="minorHAns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C0C88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D58C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77617"/>
    <w:rPr>
      <w:color w:val="954F72" w:themeColor="followedHyperlink"/>
      <w:u w:val="single"/>
    </w:rPr>
  </w:style>
  <w:style w:type="paragraph" w:styleId="FootnoteText">
    <w:name w:val="footnote text"/>
    <w:basedOn w:val="Normal"/>
    <w:link w:val="FootnoteTextChar"/>
    <w:unhideWhenUsed/>
    <w:rsid w:val="000C46D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0C46DB"/>
    <w:rPr>
      <w:sz w:val="20"/>
      <w:szCs w:val="20"/>
    </w:rPr>
  </w:style>
  <w:style w:type="character" w:styleId="FootnoteReference">
    <w:name w:val="footnote reference"/>
    <w:aliases w:val="Ref,de nota al pie,Footnote,Footnote Text1,ftref,BVI fnr,footnote ref,Footnote dich,SUPERS,(NECG) Footnote Reference,16 Point,Superscript 6 Point,Footnote + Arial,fr,BearingPoint,Footnote Reference Number,Footnote Reference_LVL6"/>
    <w:basedOn w:val="DefaultParagraphFont"/>
    <w:unhideWhenUsed/>
    <w:qFormat/>
    <w:rsid w:val="000C46DB"/>
    <w:rPr>
      <w:vertAlign w:val="superscript"/>
    </w:rPr>
  </w:style>
  <w:style w:type="character" w:styleId="Emphasis">
    <w:name w:val="Emphasis"/>
    <w:basedOn w:val="DefaultParagraphFont"/>
    <w:uiPriority w:val="20"/>
    <w:qFormat/>
    <w:rsid w:val="0048274B"/>
    <w:rPr>
      <w:i/>
      <w:iCs/>
    </w:rPr>
  </w:style>
  <w:style w:type="character" w:styleId="Strong">
    <w:name w:val="Strong"/>
    <w:basedOn w:val="DefaultParagraphFont"/>
    <w:uiPriority w:val="22"/>
    <w:qFormat/>
    <w:rsid w:val="00266501"/>
    <w:rPr>
      <w:b/>
      <w:bCs/>
    </w:rPr>
  </w:style>
  <w:style w:type="paragraph" w:customStyle="1" w:styleId="msonormal0">
    <w:name w:val="msonormal"/>
    <w:basedOn w:val="Normal"/>
    <w:rsid w:val="008A4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65">
    <w:name w:val="xl65"/>
    <w:basedOn w:val="Normal"/>
    <w:rsid w:val="008A4D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val="vi-VN" w:eastAsia="vi-VN"/>
    </w:rPr>
  </w:style>
  <w:style w:type="paragraph" w:customStyle="1" w:styleId="xl66">
    <w:name w:val="xl66"/>
    <w:basedOn w:val="Normal"/>
    <w:rsid w:val="008A4D4B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67">
    <w:name w:val="xl67"/>
    <w:basedOn w:val="Normal"/>
    <w:rsid w:val="008A4D4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68">
    <w:name w:val="xl68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69">
    <w:name w:val="xl69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70">
    <w:name w:val="xl70"/>
    <w:basedOn w:val="Normal"/>
    <w:rsid w:val="008A4D4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vi-VN" w:eastAsia="vi-VN"/>
    </w:rPr>
  </w:style>
  <w:style w:type="paragraph" w:customStyle="1" w:styleId="xl71">
    <w:name w:val="xl71"/>
    <w:basedOn w:val="Normal"/>
    <w:rsid w:val="008A4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72">
    <w:name w:val="xl72"/>
    <w:basedOn w:val="Normal"/>
    <w:rsid w:val="008A4D4B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73">
    <w:name w:val="xl73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74">
    <w:name w:val="xl74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vi-VN" w:eastAsia="vi-VN"/>
    </w:rPr>
  </w:style>
  <w:style w:type="paragraph" w:customStyle="1" w:styleId="xl75">
    <w:name w:val="xl75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vi-VN" w:eastAsia="vi-VN"/>
    </w:rPr>
  </w:style>
  <w:style w:type="paragraph" w:customStyle="1" w:styleId="xl76">
    <w:name w:val="xl76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vi-VN" w:eastAsia="vi-VN"/>
    </w:rPr>
  </w:style>
  <w:style w:type="paragraph" w:customStyle="1" w:styleId="xl77">
    <w:name w:val="xl77"/>
    <w:basedOn w:val="Normal"/>
    <w:rsid w:val="008A4D4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vi-VN" w:eastAsia="vi-VN"/>
    </w:rPr>
  </w:style>
  <w:style w:type="numbering" w:customStyle="1" w:styleId="NoList1">
    <w:name w:val="No List1"/>
    <w:next w:val="NoList"/>
    <w:uiPriority w:val="99"/>
    <w:semiHidden/>
    <w:rsid w:val="0050357F"/>
  </w:style>
  <w:style w:type="paragraph" w:styleId="BodyTextIndent">
    <w:name w:val="Body Text Indent"/>
    <w:basedOn w:val="Normal"/>
    <w:link w:val="BodyTextIndentChar"/>
    <w:uiPriority w:val="99"/>
    <w:rsid w:val="0050357F"/>
    <w:pPr>
      <w:spacing w:after="0" w:line="240" w:lineRule="auto"/>
      <w:ind w:left="567"/>
    </w:pPr>
    <w:rPr>
      <w:rFonts w:ascii="VNI-Helve" w:eastAsia="Times New Roman" w:hAnsi="VNI-Helve" w:cs="Times New Roman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50357F"/>
    <w:rPr>
      <w:rFonts w:ascii="VNI-Helve" w:eastAsia="Times New Roman" w:hAnsi="VNI-Helve" w:cs="Times New Roman"/>
      <w:szCs w:val="24"/>
    </w:rPr>
  </w:style>
  <w:style w:type="table" w:customStyle="1" w:styleId="TableGrid1">
    <w:name w:val="Table Grid1"/>
    <w:basedOn w:val="TableNormal"/>
    <w:next w:val="TableGrid"/>
    <w:uiPriority w:val="39"/>
    <w:rsid w:val="005035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unhideWhenUsed/>
    <w:qFormat/>
    <w:rsid w:val="0050357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1"/>
    <w:rsid w:val="0050357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alloonText">
    <w:name w:val="Balloon Text"/>
    <w:basedOn w:val="Normal"/>
    <w:link w:val="BalloonTextChar"/>
    <w:uiPriority w:val="99"/>
    <w:unhideWhenUsed/>
    <w:rsid w:val="0050357F"/>
    <w:pPr>
      <w:spacing w:after="0" w:line="240" w:lineRule="auto"/>
    </w:pPr>
    <w:rPr>
      <w:rFonts w:ascii="Segoe UI" w:eastAsia="Times New Roman" w:hAnsi="Segoe UI" w:cs="Times New Roman"/>
      <w:sz w:val="18"/>
      <w:szCs w:val="18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rsid w:val="0050357F"/>
    <w:rPr>
      <w:rFonts w:ascii="Segoe UI" w:eastAsia="Times New Roman" w:hAnsi="Segoe UI" w:cs="Times New Roman"/>
      <w:sz w:val="18"/>
      <w:szCs w:val="18"/>
      <w:lang w:val="x-none" w:eastAsia="x-none"/>
    </w:rPr>
  </w:style>
  <w:style w:type="character" w:customStyle="1" w:styleId="Bodytext0">
    <w:name w:val="Body text_"/>
    <w:link w:val="BodyText2"/>
    <w:locked/>
    <w:rsid w:val="0050357F"/>
    <w:rPr>
      <w:shd w:val="clear" w:color="auto" w:fill="FFFFFF"/>
    </w:rPr>
  </w:style>
  <w:style w:type="paragraph" w:customStyle="1" w:styleId="BodyText2">
    <w:name w:val="Body Text2"/>
    <w:basedOn w:val="Normal"/>
    <w:link w:val="Bodytext0"/>
    <w:rsid w:val="0050357F"/>
    <w:pPr>
      <w:widowControl w:val="0"/>
      <w:shd w:val="clear" w:color="auto" w:fill="FFFFFF"/>
      <w:spacing w:after="60" w:line="240" w:lineRule="atLeast"/>
    </w:pPr>
  </w:style>
  <w:style w:type="paragraph" w:customStyle="1" w:styleId="Default">
    <w:name w:val="Default"/>
    <w:rsid w:val="0050357F"/>
    <w:pPr>
      <w:widowControl w:val="0"/>
      <w:autoSpaceDE w:val="0"/>
      <w:autoSpaceDN w:val="0"/>
      <w:adjustRightInd w:val="0"/>
      <w:spacing w:after="0" w:line="240" w:lineRule="auto"/>
    </w:pPr>
    <w:rPr>
      <w:rFonts w:ascii=".VnTime" w:eastAsia="Times New Roman" w:hAnsi=".VnTime" w:cs="Times New Roman"/>
      <w:color w:val="000000"/>
      <w:sz w:val="24"/>
      <w:szCs w:val="24"/>
    </w:rPr>
  </w:style>
  <w:style w:type="character" w:customStyle="1" w:styleId="Vnbnnidung2">
    <w:name w:val="Văn bản nội dung (2)"/>
    <w:rsid w:val="005035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vi-VN" w:eastAsia="vi-VN" w:bidi="vi-VN"/>
    </w:rPr>
  </w:style>
  <w:style w:type="character" w:customStyle="1" w:styleId="Vnbnnidung212pt">
    <w:name w:val="Văn bản nội dung (2) + 12 pt"/>
    <w:aliases w:val="In đậm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NormalWebChar">
    <w:name w:val="Normal (Web) Char"/>
    <w:aliases w:val="Обычный (веб)1 Char,Обычный (веб) Знак Char,Обычный (веб) Знак1 Char,Обычный (веб) Знак Знак Char,webb Char,Normal (Web) Char Char Char,Char Char25 Char, Char Char25 Char, Char Char Char Char,Char Char Char Char"/>
    <w:link w:val="NormalWeb"/>
    <w:uiPriority w:val="99"/>
    <w:qFormat/>
    <w:locked/>
    <w:rsid w:val="0050357F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BodyTextChar1">
    <w:name w:val="Body Text Char1"/>
    <w:rsid w:val="0050357F"/>
    <w:rPr>
      <w:rFonts w:ascii=".VnTime" w:hAnsi=".VnTime" w:cs="Times New Roman"/>
      <w:sz w:val="28"/>
      <w:szCs w:val="28"/>
      <w:lang w:val="en-US" w:eastAsia="en-US" w:bidi="ar-SA"/>
    </w:rPr>
  </w:style>
  <w:style w:type="character" w:styleId="CommentReference">
    <w:name w:val="annotation reference"/>
    <w:uiPriority w:val="99"/>
    <w:unhideWhenUsed/>
    <w:qFormat/>
    <w:rsid w:val="005035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50357F"/>
    <w:pPr>
      <w:spacing w:before="120"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0357F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5035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357F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unhideWhenUsed/>
    <w:rsid w:val="005035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rsid w:val="0050357F"/>
  </w:style>
  <w:style w:type="paragraph" w:customStyle="1" w:styleId="NormalTimesNewRoman">
    <w:name w:val="Normal + Times New Roman"/>
    <w:aliases w:val="14 pt"/>
    <w:basedOn w:val="Normal"/>
    <w:link w:val="NormalTimesNewRomanChar"/>
    <w:rsid w:val="0050357F"/>
    <w:pPr>
      <w:spacing w:before="120" w:after="0" w:line="240" w:lineRule="auto"/>
      <w:ind w:firstLine="720"/>
      <w:jc w:val="both"/>
    </w:pPr>
    <w:rPr>
      <w:rFonts w:ascii="Times New Roman" w:eastAsia="Calibri" w:hAnsi="Times New Roman" w:cs="Times New Roman"/>
      <w:bCs/>
      <w:sz w:val="28"/>
      <w:szCs w:val="28"/>
      <w:lang w:val="sv-SE"/>
    </w:rPr>
  </w:style>
  <w:style w:type="character" w:customStyle="1" w:styleId="NormalTimesNewRomanChar">
    <w:name w:val="Normal + Times New Roman Char"/>
    <w:aliases w:val="14 pt Char"/>
    <w:link w:val="NormalTimesNewRoman"/>
    <w:rsid w:val="0050357F"/>
    <w:rPr>
      <w:rFonts w:ascii="Times New Roman" w:eastAsia="Calibri" w:hAnsi="Times New Roman" w:cs="Times New Roman"/>
      <w:bCs/>
      <w:sz w:val="28"/>
      <w:szCs w:val="28"/>
      <w:lang w:val="sv-SE"/>
    </w:rPr>
  </w:style>
  <w:style w:type="paragraph" w:customStyle="1" w:styleId="abc">
    <w:name w:val="abc"/>
    <w:basedOn w:val="Normal"/>
    <w:rsid w:val="0050357F"/>
    <w:pPr>
      <w:overflowPunct w:val="0"/>
      <w:autoSpaceDE w:val="0"/>
      <w:autoSpaceDN w:val="0"/>
      <w:adjustRightInd w:val="0"/>
      <w:spacing w:before="120" w:after="0" w:line="240" w:lineRule="auto"/>
      <w:textAlignment w:val="baseline"/>
    </w:pPr>
    <w:rPr>
      <w:rFonts w:ascii=".VnTime" w:eastAsia="Times New Roman" w:hAnsi=".VnTime" w:cs="Times New Roman"/>
      <w:sz w:val="28"/>
      <w:szCs w:val="20"/>
    </w:rPr>
  </w:style>
  <w:style w:type="paragraph" w:customStyle="1" w:styleId="Body1">
    <w:name w:val="Body 1"/>
    <w:rsid w:val="0050357F"/>
    <w:pPr>
      <w:spacing w:after="0" w:line="240" w:lineRule="auto"/>
      <w:outlineLvl w:val="0"/>
    </w:pPr>
    <w:rPr>
      <w:rFonts w:ascii="Times New Roman" w:eastAsia="Arial Unicode MS" w:hAnsi="Times New Roman" w:cs="Times New Roman"/>
      <w:color w:val="000000"/>
      <w:sz w:val="24"/>
      <w:szCs w:val="20"/>
      <w:u w:color="000000"/>
    </w:rPr>
  </w:style>
  <w:style w:type="character" w:customStyle="1" w:styleId="FootnoteTextChar1">
    <w:name w:val="Footnote Text Char1"/>
    <w:semiHidden/>
    <w:rsid w:val="0050357F"/>
    <w:rPr>
      <w:lang w:val="en-GB" w:bidi="ar-SA"/>
    </w:rPr>
  </w:style>
  <w:style w:type="character" w:customStyle="1" w:styleId="CharChar2">
    <w:name w:val="Char Char2"/>
    <w:locked/>
    <w:rsid w:val="0050357F"/>
    <w:rPr>
      <w:rFonts w:ascii="Times New Roman" w:hAnsi="Times New Roman"/>
      <w:color w:val="000000"/>
      <w:sz w:val="26"/>
      <w:lang w:val="en-US" w:eastAsia="en-US"/>
    </w:rPr>
  </w:style>
  <w:style w:type="paragraph" w:styleId="PlainText">
    <w:name w:val="Plain Text"/>
    <w:basedOn w:val="Normal"/>
    <w:link w:val="PlainTextChar"/>
    <w:unhideWhenUsed/>
    <w:rsid w:val="0050357F"/>
    <w:pPr>
      <w:spacing w:before="120" w:after="0" w:line="240" w:lineRule="auto"/>
    </w:pPr>
    <w:rPr>
      <w:rFonts w:ascii="Courier New" w:eastAsia="Times New Roman" w:hAnsi="Courier New" w:cs="Times New Roman"/>
      <w:color w:val="000000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50357F"/>
    <w:rPr>
      <w:rFonts w:ascii="Courier New" w:eastAsia="Times New Roman" w:hAnsi="Courier New" w:cs="Times New Roman"/>
      <w:color w:val="000000"/>
      <w:sz w:val="20"/>
      <w:szCs w:val="20"/>
    </w:rPr>
  </w:style>
  <w:style w:type="character" w:styleId="PageNumber">
    <w:name w:val="page number"/>
    <w:rsid w:val="0050357F"/>
  </w:style>
  <w:style w:type="character" w:customStyle="1" w:styleId="CharChar3">
    <w:name w:val="Char Char3"/>
    <w:locked/>
    <w:rsid w:val="0050357F"/>
    <w:rPr>
      <w:rFonts w:ascii=".VnTime" w:hAnsi=".VnTime"/>
      <w:color w:val="000000"/>
      <w:sz w:val="26"/>
      <w:lang w:val="en-US" w:eastAsia="en-US" w:bidi="ar-SA"/>
    </w:rPr>
  </w:style>
  <w:style w:type="character" w:customStyle="1" w:styleId="st">
    <w:name w:val="st"/>
    <w:rsid w:val="0050357F"/>
  </w:style>
  <w:style w:type="paragraph" w:customStyle="1" w:styleId="m-2411125207474703886gmail-normaltimesnewroman">
    <w:name w:val="m_-2411125207474703886gmail-normaltimesnewroman"/>
    <w:basedOn w:val="Normal"/>
    <w:rsid w:val="005035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m-2411125207474703886gmail-normaltimesnewromanchar">
    <w:name w:val="m_-2411125207474703886gmail-normaltimesnewromanchar"/>
    <w:rsid w:val="0050357F"/>
  </w:style>
  <w:style w:type="character" w:styleId="IntenseReference">
    <w:name w:val="Intense Reference"/>
    <w:uiPriority w:val="32"/>
    <w:qFormat/>
    <w:rsid w:val="0050357F"/>
    <w:rPr>
      <w:b/>
      <w:bCs/>
      <w:smallCaps/>
      <w:color w:val="5B9BD5"/>
      <w:spacing w:val="5"/>
    </w:rPr>
  </w:style>
  <w:style w:type="character" w:customStyle="1" w:styleId="Bodytext20">
    <w:name w:val="Body text (2)_"/>
    <w:link w:val="Bodytext21"/>
    <w:rsid w:val="0050357F"/>
    <w:rPr>
      <w:sz w:val="28"/>
      <w:szCs w:val="28"/>
      <w:shd w:val="clear" w:color="auto" w:fill="FFFFFF"/>
    </w:rPr>
  </w:style>
  <w:style w:type="character" w:customStyle="1" w:styleId="Bodytext4">
    <w:name w:val="Body text (4)_"/>
    <w:link w:val="Bodytext40"/>
    <w:rsid w:val="0050357F"/>
    <w:rPr>
      <w:b/>
      <w:bCs/>
      <w:shd w:val="clear" w:color="auto" w:fill="FFFFFF"/>
    </w:rPr>
  </w:style>
  <w:style w:type="character" w:customStyle="1" w:styleId="Bodytext15">
    <w:name w:val="Body text (15)_"/>
    <w:link w:val="Bodytext150"/>
    <w:rsid w:val="0050357F"/>
    <w:rPr>
      <w:i/>
      <w:iCs/>
      <w:shd w:val="clear" w:color="auto" w:fill="FFFFFF"/>
    </w:rPr>
  </w:style>
  <w:style w:type="character" w:customStyle="1" w:styleId="Bodytext211pt">
    <w:name w:val="Body text (2) + 11 pt"/>
    <w:aliases w:val="Bold,Body text (15) + 11 pt,Not Italic,Body text (2) + 13 pt,Body text (3) + 14 pt,Body text + 11.5 pt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vi-VN" w:eastAsia="vi-VN" w:bidi="vi-VN"/>
    </w:rPr>
  </w:style>
  <w:style w:type="character" w:customStyle="1" w:styleId="Bodytext16">
    <w:name w:val="Body text (16)_"/>
    <w:link w:val="Bodytext160"/>
    <w:rsid w:val="0050357F"/>
    <w:rPr>
      <w:sz w:val="21"/>
      <w:szCs w:val="21"/>
      <w:shd w:val="clear" w:color="auto" w:fill="FFFFFF"/>
    </w:rPr>
  </w:style>
  <w:style w:type="character" w:customStyle="1" w:styleId="Tablecaption5">
    <w:name w:val="Table caption (5)_"/>
    <w:link w:val="Tablecaption50"/>
    <w:rsid w:val="0050357F"/>
    <w:rPr>
      <w:b/>
      <w:bCs/>
      <w:shd w:val="clear" w:color="auto" w:fill="FFFFFF"/>
    </w:rPr>
  </w:style>
  <w:style w:type="character" w:customStyle="1" w:styleId="Tablecaption">
    <w:name w:val="Table caption_"/>
    <w:link w:val="Tablecaption0"/>
    <w:rsid w:val="0050357F"/>
    <w:rPr>
      <w:i/>
      <w:iCs/>
      <w:sz w:val="19"/>
      <w:szCs w:val="19"/>
      <w:shd w:val="clear" w:color="auto" w:fill="FFFFFF"/>
    </w:rPr>
  </w:style>
  <w:style w:type="character" w:customStyle="1" w:styleId="Tablecaption105pt">
    <w:name w:val="Table caption + 10.5 pt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vi-VN" w:eastAsia="vi-VN" w:bidi="vi-VN"/>
    </w:rPr>
  </w:style>
  <w:style w:type="character" w:customStyle="1" w:styleId="Bodytext275pt">
    <w:name w:val="Body text (2) + 7.5 pt"/>
    <w:rsid w:val="005035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vi-VN" w:eastAsia="vi-VN" w:bidi="vi-VN"/>
    </w:rPr>
  </w:style>
  <w:style w:type="character" w:customStyle="1" w:styleId="Bodytext2ArialUnicodeMS">
    <w:name w:val="Body text (2) + Arial Unicode MS"/>
    <w:aliases w:val="10 pt"/>
    <w:rsid w:val="0050357F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vi-VN" w:eastAsia="vi-VN" w:bidi="vi-VN"/>
    </w:rPr>
  </w:style>
  <w:style w:type="paragraph" w:customStyle="1" w:styleId="Bodytext40">
    <w:name w:val="Body text (4)"/>
    <w:basedOn w:val="Normal"/>
    <w:link w:val="Bodytext4"/>
    <w:rsid w:val="0050357F"/>
    <w:pPr>
      <w:widowControl w:val="0"/>
      <w:shd w:val="clear" w:color="auto" w:fill="FFFFFF"/>
      <w:spacing w:before="120" w:after="0" w:line="276" w:lineRule="exact"/>
      <w:ind w:hanging="1620"/>
      <w:jc w:val="center"/>
    </w:pPr>
    <w:rPr>
      <w:b/>
      <w:bCs/>
    </w:rPr>
  </w:style>
  <w:style w:type="paragraph" w:customStyle="1" w:styleId="Bodytext21">
    <w:name w:val="Body text (2)"/>
    <w:basedOn w:val="Normal"/>
    <w:link w:val="Bodytext20"/>
    <w:rsid w:val="0050357F"/>
    <w:pPr>
      <w:widowControl w:val="0"/>
      <w:shd w:val="clear" w:color="auto" w:fill="FFFFFF"/>
      <w:spacing w:before="120" w:after="60" w:line="0" w:lineRule="atLeast"/>
      <w:ind w:hanging="480"/>
    </w:pPr>
    <w:rPr>
      <w:sz w:val="28"/>
      <w:szCs w:val="28"/>
    </w:rPr>
  </w:style>
  <w:style w:type="paragraph" w:customStyle="1" w:styleId="Bodytext150">
    <w:name w:val="Body text (15)"/>
    <w:basedOn w:val="Normal"/>
    <w:link w:val="Bodytext15"/>
    <w:rsid w:val="0050357F"/>
    <w:pPr>
      <w:widowControl w:val="0"/>
      <w:shd w:val="clear" w:color="auto" w:fill="FFFFFF"/>
      <w:spacing w:before="120" w:after="0" w:line="249" w:lineRule="exact"/>
      <w:jc w:val="both"/>
    </w:pPr>
    <w:rPr>
      <w:i/>
      <w:iCs/>
    </w:rPr>
  </w:style>
  <w:style w:type="paragraph" w:customStyle="1" w:styleId="Bodytext160">
    <w:name w:val="Body text (16)"/>
    <w:basedOn w:val="Normal"/>
    <w:link w:val="Bodytext16"/>
    <w:rsid w:val="0050357F"/>
    <w:pPr>
      <w:widowControl w:val="0"/>
      <w:shd w:val="clear" w:color="auto" w:fill="FFFFFF"/>
      <w:spacing w:before="120" w:after="0" w:line="249" w:lineRule="exact"/>
      <w:ind w:hanging="180"/>
      <w:jc w:val="both"/>
    </w:pPr>
    <w:rPr>
      <w:sz w:val="21"/>
      <w:szCs w:val="21"/>
    </w:rPr>
  </w:style>
  <w:style w:type="paragraph" w:customStyle="1" w:styleId="Tablecaption50">
    <w:name w:val="Table caption (5)"/>
    <w:basedOn w:val="Normal"/>
    <w:link w:val="Tablecaption5"/>
    <w:rsid w:val="0050357F"/>
    <w:pPr>
      <w:widowControl w:val="0"/>
      <w:shd w:val="clear" w:color="auto" w:fill="FFFFFF"/>
      <w:spacing w:before="120" w:after="0" w:line="240" w:lineRule="exact"/>
    </w:pPr>
    <w:rPr>
      <w:b/>
      <w:bCs/>
    </w:rPr>
  </w:style>
  <w:style w:type="paragraph" w:customStyle="1" w:styleId="Tablecaption0">
    <w:name w:val="Table caption"/>
    <w:basedOn w:val="Normal"/>
    <w:link w:val="Tablecaption"/>
    <w:rsid w:val="0050357F"/>
    <w:pPr>
      <w:widowControl w:val="0"/>
      <w:shd w:val="clear" w:color="auto" w:fill="FFFFFF"/>
      <w:spacing w:before="120" w:after="0" w:line="240" w:lineRule="exact"/>
    </w:pPr>
    <w:rPr>
      <w:i/>
      <w:iCs/>
      <w:sz w:val="19"/>
      <w:szCs w:val="19"/>
    </w:rPr>
  </w:style>
  <w:style w:type="paragraph" w:styleId="BodyText3">
    <w:name w:val="Body Text 3"/>
    <w:basedOn w:val="Normal"/>
    <w:link w:val="BodyText3Char"/>
    <w:rsid w:val="0050357F"/>
    <w:pPr>
      <w:spacing w:before="120" w:after="120" w:line="276" w:lineRule="auto"/>
    </w:pPr>
    <w:rPr>
      <w:rFonts w:ascii="Calibri" w:eastAsia="Calibri" w:hAnsi="Calibri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50357F"/>
    <w:rPr>
      <w:rFonts w:ascii="Calibri" w:eastAsia="Calibri" w:hAnsi="Calibri" w:cs="Times New Roman"/>
      <w:sz w:val="16"/>
      <w:szCs w:val="16"/>
    </w:rPr>
  </w:style>
  <w:style w:type="character" w:customStyle="1" w:styleId="Bodytext30">
    <w:name w:val="Body text (3)_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character" w:customStyle="1" w:styleId="Bodytext3NotItalic">
    <w:name w:val="Body text (3) + Not Italic"/>
    <w:aliases w:val="Spacing 0 pt Exact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Bodytext31">
    <w:name w:val="Body text (3)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Bodytext2Italic">
    <w:name w:val="Body text (2) + Italic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vi-VN" w:eastAsia="vi-VN" w:bidi="vi-VN"/>
    </w:rPr>
  </w:style>
  <w:style w:type="character" w:customStyle="1" w:styleId="Bodytext214pt">
    <w:name w:val="Body text (2) + 14 pt"/>
    <w:aliases w:val="Italic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vi-VN" w:eastAsia="vi-VN" w:bidi="vi-VN"/>
    </w:rPr>
  </w:style>
  <w:style w:type="character" w:customStyle="1" w:styleId="Heading20">
    <w:name w:val="Heading #2_"/>
    <w:rsid w:val="005035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21">
    <w:name w:val="Heading #2"/>
    <w:rsid w:val="005035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Headerorfooter">
    <w:name w:val="Header or footer_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Headerorfooter13pt">
    <w:name w:val="Header or footer + 13 pt"/>
    <w:aliases w:val="Not Bold,Body text (4) + 12 pt,Body text (2) + 12 pt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vi-VN" w:eastAsia="vi-VN" w:bidi="vi-VN"/>
    </w:rPr>
  </w:style>
  <w:style w:type="character" w:customStyle="1" w:styleId="Headerorfooter0">
    <w:name w:val="Header or footer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BodytextItalic">
    <w:name w:val="Body text + Italic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/>
    </w:rPr>
  </w:style>
  <w:style w:type="character" w:customStyle="1" w:styleId="BodyText3Char1">
    <w:name w:val="Body Text 3 Char1"/>
    <w:uiPriority w:val="99"/>
    <w:semiHidden/>
    <w:rsid w:val="0050357F"/>
    <w:rPr>
      <w:rFonts w:eastAsia="Times New Roman"/>
      <w:sz w:val="16"/>
      <w:szCs w:val="16"/>
      <w:lang w:val="en-US" w:eastAsia="en-US"/>
    </w:rPr>
  </w:style>
  <w:style w:type="paragraph" w:customStyle="1" w:styleId="BodyText1">
    <w:name w:val="Body Text1"/>
    <w:basedOn w:val="Normal"/>
    <w:rsid w:val="0050357F"/>
    <w:pPr>
      <w:widowControl w:val="0"/>
      <w:shd w:val="clear" w:color="auto" w:fill="FFFFFF"/>
      <w:spacing w:before="120" w:after="0" w:line="277" w:lineRule="exact"/>
      <w:ind w:hanging="360"/>
      <w:jc w:val="center"/>
    </w:pPr>
    <w:rPr>
      <w:rFonts w:ascii="Times New Roman" w:eastAsia="Times New Roman" w:hAnsi="Times New Roman" w:cs="Times New Roman"/>
      <w:sz w:val="20"/>
      <w:szCs w:val="20"/>
      <w:lang w:val="vi-VN" w:eastAsia="vi-VN"/>
    </w:rPr>
  </w:style>
  <w:style w:type="character" w:customStyle="1" w:styleId="Vnbnnidung20">
    <w:name w:val="Văn bản nội dung (2)_"/>
    <w:rsid w:val="0050357F"/>
    <w:rPr>
      <w:sz w:val="19"/>
      <w:szCs w:val="19"/>
      <w:shd w:val="clear" w:color="auto" w:fill="FFFFFF"/>
    </w:rPr>
  </w:style>
  <w:style w:type="character" w:customStyle="1" w:styleId="Bodytext3Exact">
    <w:name w:val="Body text (3) Exact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6"/>
      <w:sz w:val="20"/>
      <w:szCs w:val="20"/>
      <w:u w:val="none"/>
    </w:rPr>
  </w:style>
  <w:style w:type="character" w:customStyle="1" w:styleId="Bodytext15pt">
    <w:name w:val="Body text + 15 pt"/>
    <w:rsid w:val="005035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shd w:val="clear" w:color="auto" w:fill="FFFFFF"/>
      <w:lang w:val="vi-VN"/>
    </w:rPr>
  </w:style>
  <w:style w:type="paragraph" w:styleId="EndnoteText">
    <w:name w:val="endnote text"/>
    <w:basedOn w:val="Normal"/>
    <w:link w:val="EndnoteTextChar"/>
    <w:rsid w:val="0050357F"/>
    <w:pPr>
      <w:spacing w:before="120"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50357F"/>
    <w:rPr>
      <w:rFonts w:ascii="Calibri" w:eastAsia="Calibri" w:hAnsi="Calibri" w:cs="Times New Roman"/>
      <w:sz w:val="20"/>
      <w:szCs w:val="20"/>
    </w:rPr>
  </w:style>
  <w:style w:type="character" w:styleId="EndnoteReference">
    <w:name w:val="endnote reference"/>
    <w:rsid w:val="0050357F"/>
    <w:rPr>
      <w:vertAlign w:val="superscript"/>
    </w:rPr>
  </w:style>
  <w:style w:type="paragraph" w:customStyle="1" w:styleId="iu">
    <w:name w:val="Điều"/>
    <w:basedOn w:val="BodyText"/>
    <w:autoRedefine/>
    <w:qFormat/>
    <w:rsid w:val="0050357F"/>
    <w:pPr>
      <w:widowControl w:val="0"/>
      <w:spacing w:before="60" w:after="0" w:line="360" w:lineRule="exact"/>
      <w:ind w:right="57" w:firstLine="720"/>
    </w:pPr>
    <w:rPr>
      <w:b/>
      <w:spacing w:val="-6"/>
      <w:sz w:val="28"/>
      <w:szCs w:val="28"/>
      <w:lang w:val="sv-SE" w:eastAsia="en-US"/>
    </w:rPr>
  </w:style>
  <w:style w:type="character" w:customStyle="1" w:styleId="fontstyle01">
    <w:name w:val="fontstyle01"/>
    <w:rsid w:val="0050357F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lietext2">
    <w:name w:val="Fließtext (2)_"/>
    <w:link w:val="Flietext20"/>
    <w:rsid w:val="0050357F"/>
    <w:rPr>
      <w:shd w:val="clear" w:color="auto" w:fill="FFFFFF"/>
    </w:rPr>
  </w:style>
  <w:style w:type="character" w:customStyle="1" w:styleId="Flietext3">
    <w:name w:val="Fließtext (3)_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Flietext30">
    <w:name w:val="Fließtext (3)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vi-VN" w:eastAsia="vi-VN" w:bidi="vi-VN"/>
    </w:rPr>
  </w:style>
  <w:style w:type="character" w:customStyle="1" w:styleId="Flietext4">
    <w:name w:val="Fließtext (4)_"/>
    <w:link w:val="Flietext40"/>
    <w:rsid w:val="0050357F"/>
    <w:rPr>
      <w:i/>
      <w:iCs/>
      <w:shd w:val="clear" w:color="auto" w:fill="FFFFFF"/>
    </w:rPr>
  </w:style>
  <w:style w:type="character" w:customStyle="1" w:styleId="Flietext2Fett">
    <w:name w:val="Fließtext (2) + Fett"/>
    <w:aliases w:val="Kursiv"/>
    <w:rsid w:val="0050357F"/>
    <w:rPr>
      <w:b/>
      <w:bCs/>
      <w:color w:val="000000"/>
      <w:spacing w:val="0"/>
      <w:w w:val="100"/>
      <w:position w:val="0"/>
      <w:sz w:val="24"/>
      <w:szCs w:val="24"/>
      <w:shd w:val="clear" w:color="auto" w:fill="FFFFFF"/>
      <w:lang w:val="vi-VN" w:eastAsia="vi-VN" w:bidi="vi-VN"/>
    </w:rPr>
  </w:style>
  <w:style w:type="character" w:customStyle="1" w:styleId="Flietext285pt">
    <w:name w:val="Fließtext (2) + 8.5 pt"/>
    <w:aliases w:val="Abstand 0 pt"/>
    <w:rsid w:val="0050357F"/>
    <w:rPr>
      <w:color w:val="000000"/>
      <w:spacing w:val="-10"/>
      <w:w w:val="100"/>
      <w:position w:val="0"/>
      <w:sz w:val="17"/>
      <w:szCs w:val="17"/>
      <w:shd w:val="clear" w:color="auto" w:fill="FFFFFF"/>
      <w:lang w:val="vi-VN" w:eastAsia="vi-VN" w:bidi="vi-VN"/>
    </w:rPr>
  </w:style>
  <w:style w:type="paragraph" w:customStyle="1" w:styleId="Flietext20">
    <w:name w:val="Fließtext (2)"/>
    <w:basedOn w:val="Normal"/>
    <w:link w:val="Flietext2"/>
    <w:rsid w:val="0050357F"/>
    <w:pPr>
      <w:widowControl w:val="0"/>
      <w:shd w:val="clear" w:color="auto" w:fill="FFFFFF"/>
      <w:spacing w:after="0" w:line="270" w:lineRule="exact"/>
      <w:jc w:val="center"/>
    </w:pPr>
  </w:style>
  <w:style w:type="paragraph" w:customStyle="1" w:styleId="Flietext40">
    <w:name w:val="Fließtext (4)"/>
    <w:basedOn w:val="Normal"/>
    <w:link w:val="Flietext4"/>
    <w:rsid w:val="0050357F"/>
    <w:pPr>
      <w:widowControl w:val="0"/>
      <w:shd w:val="clear" w:color="auto" w:fill="FFFFFF"/>
      <w:spacing w:after="0" w:line="0" w:lineRule="atLeast"/>
    </w:pPr>
    <w:rPr>
      <w:i/>
      <w:iCs/>
    </w:rPr>
  </w:style>
  <w:style w:type="character" w:customStyle="1" w:styleId="Flietext4Nichtkursiv">
    <w:name w:val="Fließtext (4) + Nicht kursiv"/>
    <w:rsid w:val="005035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vi-VN" w:eastAsia="vi-VN" w:bidi="vi-VN"/>
    </w:rPr>
  </w:style>
  <w:style w:type="character" w:customStyle="1" w:styleId="TabellenbeschriftungExact">
    <w:name w:val="Tabellenbeschriftung Exact"/>
    <w:link w:val="Tabellenbeschriftung"/>
    <w:rsid w:val="0050357F"/>
    <w:rPr>
      <w:sz w:val="26"/>
      <w:szCs w:val="26"/>
      <w:shd w:val="clear" w:color="auto" w:fill="FFFFFF"/>
    </w:rPr>
  </w:style>
  <w:style w:type="character" w:customStyle="1" w:styleId="Flietext212pt">
    <w:name w:val="Fließtext (2) + 12 pt"/>
    <w:aliases w:val="Fett"/>
    <w:rsid w:val="005035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vi-VN" w:eastAsia="vi-VN" w:bidi="vi-VN"/>
    </w:rPr>
  </w:style>
  <w:style w:type="character" w:customStyle="1" w:styleId="Flietext2Kapitlchen">
    <w:name w:val="Fließtext (2) + Kapitälchen"/>
    <w:rsid w:val="0050357F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vi-VN" w:eastAsia="vi-VN" w:bidi="vi-VN"/>
    </w:rPr>
  </w:style>
  <w:style w:type="paragraph" w:customStyle="1" w:styleId="Tabellenbeschriftung">
    <w:name w:val="Tabellenbeschriftung"/>
    <w:basedOn w:val="Normal"/>
    <w:link w:val="TabellenbeschriftungExact"/>
    <w:rsid w:val="0050357F"/>
    <w:pPr>
      <w:widowControl w:val="0"/>
      <w:shd w:val="clear" w:color="auto" w:fill="FFFFFF"/>
      <w:spacing w:after="0" w:line="0" w:lineRule="atLeast"/>
    </w:pPr>
    <w:rPr>
      <w:sz w:val="26"/>
      <w:szCs w:val="26"/>
    </w:rPr>
  </w:style>
  <w:style w:type="paragraph" w:styleId="List">
    <w:name w:val="List"/>
    <w:basedOn w:val="Normal"/>
    <w:link w:val="ListChar"/>
    <w:uiPriority w:val="99"/>
    <w:rsid w:val="0050357F"/>
    <w:pPr>
      <w:numPr>
        <w:numId w:val="5"/>
      </w:numPr>
      <w:spacing w:after="0" w:line="240" w:lineRule="auto"/>
      <w:jc w:val="both"/>
    </w:pPr>
    <w:rPr>
      <w:rFonts w:ascii="VNI-Times" w:eastAsia="Times New Roman" w:hAnsi="VNI-Times" w:cs="Times New Roman"/>
      <w:sz w:val="20"/>
      <w:szCs w:val="20"/>
      <w:lang w:val="en-AU" w:eastAsia="x-none"/>
    </w:rPr>
  </w:style>
  <w:style w:type="character" w:customStyle="1" w:styleId="ListChar">
    <w:name w:val="List Char"/>
    <w:link w:val="List"/>
    <w:uiPriority w:val="99"/>
    <w:locked/>
    <w:rsid w:val="0050357F"/>
    <w:rPr>
      <w:rFonts w:ascii="VNI-Times" w:eastAsia="Times New Roman" w:hAnsi="VNI-Times" w:cs="Times New Roman"/>
      <w:sz w:val="20"/>
      <w:szCs w:val="20"/>
      <w:lang w:val="en-AU" w:eastAsia="x-none"/>
    </w:rPr>
  </w:style>
  <w:style w:type="paragraph" w:customStyle="1" w:styleId="TableParagraph">
    <w:name w:val="Table Paragraph"/>
    <w:basedOn w:val="Normal"/>
    <w:uiPriority w:val="1"/>
    <w:qFormat/>
    <w:rsid w:val="0050357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vi"/>
    </w:rPr>
  </w:style>
  <w:style w:type="paragraph" w:customStyle="1" w:styleId="DA11">
    <w:name w:val="DA1.1"/>
    <w:basedOn w:val="Normal"/>
    <w:link w:val="DA11Char"/>
    <w:autoRedefine/>
    <w:rsid w:val="008A220C"/>
    <w:pPr>
      <w:shd w:val="clear" w:color="auto" w:fill="FFFFFF"/>
      <w:tabs>
        <w:tab w:val="left" w:pos="284"/>
      </w:tabs>
      <w:spacing w:before="180" w:after="60" w:line="264" w:lineRule="auto"/>
    </w:pPr>
    <w:rPr>
      <w:rFonts w:ascii="Times New Roman" w:eastAsia="Calibri" w:hAnsi="Times New Roman" w:cs="Times New Roman"/>
      <w:b/>
      <w:spacing w:val="-6"/>
      <w:sz w:val="26"/>
      <w:szCs w:val="26"/>
      <w:lang w:val="sv-SE"/>
    </w:rPr>
  </w:style>
  <w:style w:type="character" w:customStyle="1" w:styleId="DA11Char">
    <w:name w:val="DA1.1 Char"/>
    <w:link w:val="DA11"/>
    <w:rsid w:val="008A220C"/>
    <w:rPr>
      <w:rFonts w:ascii="Times New Roman" w:eastAsia="Calibri" w:hAnsi="Times New Roman" w:cs="Times New Roman"/>
      <w:b/>
      <w:spacing w:val="-6"/>
      <w:sz w:val="26"/>
      <w:szCs w:val="26"/>
      <w:shd w:val="clear" w:color="auto" w:fill="FFFFFF"/>
      <w:lang w:val="sv-SE"/>
    </w:rPr>
  </w:style>
  <w:style w:type="paragraph" w:customStyle="1" w:styleId="NoiDung">
    <w:name w:val="NoiDung"/>
    <w:basedOn w:val="Normal"/>
    <w:link w:val="NoiDungChar"/>
    <w:qFormat/>
    <w:rsid w:val="0050357F"/>
    <w:pPr>
      <w:spacing w:after="120" w:line="360" w:lineRule="auto"/>
      <w:ind w:right="-176"/>
      <w:jc w:val="both"/>
    </w:pPr>
    <w:rPr>
      <w:rFonts w:ascii="Times New Roman" w:eastAsia="Calibri" w:hAnsi="Times New Roman" w:cs="Times New Roman"/>
      <w:sz w:val="26"/>
      <w:szCs w:val="26"/>
      <w:lang w:val="sv-SE" w:eastAsia="x-none"/>
    </w:rPr>
  </w:style>
  <w:style w:type="character" w:customStyle="1" w:styleId="NoiDungChar">
    <w:name w:val="NoiDung Char"/>
    <w:link w:val="NoiDung"/>
    <w:rsid w:val="0050357F"/>
    <w:rPr>
      <w:rFonts w:ascii="Times New Roman" w:eastAsia="Calibri" w:hAnsi="Times New Roman" w:cs="Times New Roman"/>
      <w:sz w:val="26"/>
      <w:szCs w:val="26"/>
      <w:lang w:val="sv-SE" w:eastAsia="x-none"/>
    </w:rPr>
  </w:style>
  <w:style w:type="character" w:customStyle="1" w:styleId="UnresolvedMention2">
    <w:name w:val="Unresolved Mention2"/>
    <w:uiPriority w:val="99"/>
    <w:semiHidden/>
    <w:unhideWhenUsed/>
    <w:rsid w:val="0050357F"/>
    <w:rPr>
      <w:color w:val="605E5C"/>
      <w:shd w:val="clear" w:color="auto" w:fill="E1DFDD"/>
    </w:rPr>
  </w:style>
  <w:style w:type="table" w:customStyle="1" w:styleId="TableGrid11">
    <w:name w:val="Table Grid11"/>
    <w:basedOn w:val="TableNormal"/>
    <w:next w:val="TableGrid"/>
    <w:uiPriority w:val="39"/>
    <w:rsid w:val="0050357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 Grid111"/>
    <w:basedOn w:val="TableNormal"/>
    <w:next w:val="TableGrid"/>
    <w:uiPriority w:val="39"/>
    <w:rsid w:val="0050357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uc1">
    <w:name w:val="Muc 1"/>
    <w:basedOn w:val="Normal"/>
    <w:rsid w:val="0050357F"/>
    <w:pPr>
      <w:widowControl w:val="0"/>
      <w:numPr>
        <w:numId w:val="6"/>
      </w:numPr>
      <w:spacing w:before="120" w:after="60" w:line="312" w:lineRule="auto"/>
      <w:ind w:left="284" w:hanging="284"/>
      <w:jc w:val="both"/>
    </w:pPr>
    <w:rPr>
      <w:rFonts w:ascii="Times New Roman Bold" w:eastAsia="Times New Roman" w:hAnsi="Times New Roman Bold" w:cs="Times New Roman"/>
      <w:b/>
      <w:sz w:val="26"/>
      <w:szCs w:val="26"/>
    </w:rPr>
  </w:style>
  <w:style w:type="paragraph" w:customStyle="1" w:styleId="Muc2">
    <w:name w:val="Muc 2"/>
    <w:basedOn w:val="Normal"/>
    <w:link w:val="Muc2Char"/>
    <w:rsid w:val="0050357F"/>
    <w:pPr>
      <w:widowControl w:val="0"/>
      <w:spacing w:after="0" w:line="312" w:lineRule="auto"/>
      <w:ind w:right="-567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Muc2Char">
    <w:name w:val="Muc 2 Char"/>
    <w:link w:val="Muc2"/>
    <w:rsid w:val="0050357F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Normal1">
    <w:name w:val="Normal1"/>
    <w:rsid w:val="0050357F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TS2018-2">
    <w:name w:val="TS2018-2"/>
    <w:basedOn w:val="Normal"/>
    <w:link w:val="TS2018-2Char"/>
    <w:qFormat/>
    <w:rsid w:val="0050357F"/>
    <w:pPr>
      <w:spacing w:after="0" w:line="312" w:lineRule="auto"/>
      <w:ind w:firstLine="567"/>
      <w:jc w:val="both"/>
    </w:pPr>
    <w:rPr>
      <w:rFonts w:ascii="Times New Roman" w:eastAsia="Times New Roman" w:hAnsi="Times New Roman" w:cs="Times New Roman"/>
      <w:i/>
      <w:color w:val="0070C0"/>
      <w:sz w:val="26"/>
      <w:szCs w:val="26"/>
      <w:lang w:val="vi-VN"/>
    </w:rPr>
  </w:style>
  <w:style w:type="character" w:customStyle="1" w:styleId="TS2018-2Char">
    <w:name w:val="TS2018-2 Char"/>
    <w:link w:val="TS2018-2"/>
    <w:rsid w:val="0050357F"/>
    <w:rPr>
      <w:rFonts w:ascii="Times New Roman" w:eastAsia="Times New Roman" w:hAnsi="Times New Roman" w:cs="Times New Roman"/>
      <w:i/>
      <w:color w:val="0070C0"/>
      <w:sz w:val="26"/>
      <w:szCs w:val="26"/>
      <w:lang w:val="vi-VN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552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22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9078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8641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971228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81094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190327">
          <w:marLeft w:val="70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4116">
          <w:marLeft w:val="70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5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4200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26578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1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41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174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512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88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3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0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29157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1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845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1707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78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5584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78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97314">
          <w:marLeft w:val="72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5987">
          <w:marLeft w:val="72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95805">
          <w:marLeft w:val="72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55876">
          <w:marLeft w:val="72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048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0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67080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911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83002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353998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08449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1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81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23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318849">
          <w:blockQuote w:val="1"/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18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57934-D3FE-4924-BE0E-02D2C28AE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599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Lien Tran</dc:creator>
  <cp:keywords/>
  <dc:description/>
  <cp:lastModifiedBy>Microsoft Office User</cp:lastModifiedBy>
  <cp:revision>3</cp:revision>
  <cp:lastPrinted>2026-02-13T10:29:00Z</cp:lastPrinted>
  <dcterms:created xsi:type="dcterms:W3CDTF">2026-02-15T10:32:00Z</dcterms:created>
  <dcterms:modified xsi:type="dcterms:W3CDTF">2026-02-15T10:33:00Z</dcterms:modified>
</cp:coreProperties>
</file>